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获嘉县史庄镇蒋村黑臭水体完成整治情况图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为切实做好乡镇黑臭水体整治工作，史庄乡根据县委，县政府的工作部署和要求，积极推进和落实乡镇黑臭水体整治工作，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我镇蒋庄村的生活污水黑臭水体已完成整治：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整治前：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9335" cy="1721485"/>
            <wp:effectExtent l="0" t="0" r="5715" b="12065"/>
            <wp:docPr id="3" name="图片 3" descr="9e47681f6eee0fd1d53a787063ccb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47681f6eee0fd1d53a787063ccb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整治后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71470" cy="2149475"/>
            <wp:effectExtent l="0" t="0" r="5080" b="3175"/>
            <wp:docPr id="4" name="图片 4" descr="f56b8ec6ad674a406f581684ccab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6b8ec6ad674a406f581684ccab3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获嘉县史庄镇人民政府</w:t>
      </w:r>
    </w:p>
    <w:p>
      <w:pPr>
        <w:ind w:firstLine="4620" w:firstLineChars="2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2021年9月12日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25F0E"/>
    <w:rsid w:val="18F8730C"/>
    <w:rsid w:val="25A1637C"/>
    <w:rsid w:val="433D2217"/>
    <w:rsid w:val="55D97935"/>
    <w:rsid w:val="56025F0E"/>
    <w:rsid w:val="56DE6FAE"/>
    <w:rsid w:val="659D0D34"/>
    <w:rsid w:val="7DC1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2020-08-06T01:07:00Z</dcterms:created>
  <dc:creator>遗失的青春</dc:creator>
  <cp:lastModifiedBy>lenovo</cp:lastModifiedBy>
  <dcterms:modified xsi:type="dcterms:W3CDTF">2021-09-27T03:11:36Z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3C848218E3AB44A9AE208501AF2D65C8</vt:lpwstr>
  </property>
</Properties>
</file>