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40" w:firstLineChars="600"/>
        <w:rPr>
          <w:rFonts w:hint="eastAsia" w:ascii="宋体" w:hAnsi="宋体" w:eastAsia="宋体" w:cs="宋体"/>
          <w:sz w:val="44"/>
          <w:szCs w:val="44"/>
          <w:lang w:eastAsia="zh-CN"/>
        </w:rPr>
      </w:pPr>
      <w:r>
        <w:rPr>
          <w:rFonts w:hint="eastAsia" w:ascii="宋体" w:hAnsi="宋体" w:eastAsia="宋体" w:cs="宋体"/>
          <w:sz w:val="44"/>
          <w:szCs w:val="44"/>
          <w:lang w:eastAsia="zh-CN"/>
        </w:rPr>
        <w:t>交运局政策问答</w:t>
      </w:r>
    </w:p>
    <w:p>
      <w:pPr>
        <w:spacing w:line="560" w:lineRule="exact"/>
        <w:ind w:firstLine="640" w:firstLineChars="200"/>
        <w:rPr>
          <w:rFonts w:hint="eastAsia" w:eastAsia="仿宋" w:asciiTheme="minorEastAsia" w:hAnsiTheme="minorEastAsia" w:cstheme="minorEastAsia"/>
          <w:b/>
          <w:bCs/>
          <w:sz w:val="30"/>
          <w:szCs w:val="30"/>
          <w:lang w:eastAsia="zh-CN"/>
        </w:rPr>
      </w:pPr>
      <w:r>
        <w:rPr>
          <w:rFonts w:hint="eastAsia" w:ascii="仿宋" w:hAnsi="仿宋" w:eastAsia="仿宋" w:cs="仿宋"/>
          <w:b w:val="0"/>
          <w:bCs/>
          <w:sz w:val="32"/>
          <w:szCs w:val="32"/>
          <w:lang w:eastAsia="zh-CN"/>
        </w:rPr>
        <w:t>一、问：我要开物流公司</w:t>
      </w:r>
      <w:r>
        <w:rPr>
          <w:rFonts w:hint="eastAsia" w:ascii="仿宋" w:hAnsi="仿宋" w:eastAsia="仿宋" w:cs="仿宋"/>
          <w:b w:val="0"/>
          <w:bCs w:val="0"/>
          <w:sz w:val="30"/>
          <w:szCs w:val="30"/>
        </w:rPr>
        <w:t>设定依据</w:t>
      </w:r>
      <w:r>
        <w:rPr>
          <w:rFonts w:hint="eastAsia" w:ascii="仿宋" w:hAnsi="仿宋" w:eastAsia="仿宋" w:cs="仿宋"/>
          <w:b w:val="0"/>
          <w:bCs w:val="0"/>
          <w:sz w:val="30"/>
          <w:szCs w:val="30"/>
          <w:lang w:eastAsia="zh-CN"/>
        </w:rPr>
        <w:t>是什么？</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cs="仿宋"/>
          <w:sz w:val="30"/>
          <w:szCs w:val="30"/>
          <w:lang w:eastAsia="zh-CN"/>
        </w:rPr>
        <w:t>答：依据</w:t>
      </w:r>
      <w:r>
        <w:rPr>
          <w:rFonts w:hint="eastAsia"/>
          <w:lang w:eastAsia="zh-CN"/>
        </w:rPr>
        <w:t>《</w:t>
      </w:r>
      <w:r>
        <w:rPr>
          <w:rFonts w:hint="eastAsia" w:ascii="仿宋" w:hAnsi="仿宋" w:eastAsia="仿宋"/>
          <w:sz w:val="30"/>
          <w:szCs w:val="30"/>
          <w:lang w:val="en-US" w:eastAsia="zh-CN"/>
        </w:rPr>
        <w:t>中华人民共和国道路运输条例</w:t>
      </w:r>
      <w:r>
        <w:rPr>
          <w:rFonts w:hint="eastAsia"/>
          <w:lang w:eastAsia="zh-CN"/>
        </w:rPr>
        <w:t>》</w:t>
      </w:r>
      <w:r>
        <w:rPr>
          <w:rFonts w:hint="eastAsia" w:ascii="仿宋" w:hAnsi="仿宋" w:eastAsia="仿宋"/>
          <w:sz w:val="30"/>
          <w:szCs w:val="30"/>
          <w:lang w:val="en-US" w:eastAsia="zh-CN"/>
        </w:rPr>
        <w:t>（2004年4月30日国务院令第406号，2016年2月6日予以修改）第二十四条：申请从事货运经营的，应当按照下列规定提出申请并分别提交符合本条例第二十二条、第二</w:t>
      </w:r>
      <w:bookmarkStart w:id="0" w:name="_GoBack"/>
      <w:bookmarkEnd w:id="0"/>
      <w:r>
        <w:rPr>
          <w:rFonts w:hint="eastAsia" w:ascii="仿宋" w:hAnsi="仿宋" w:eastAsia="仿宋"/>
          <w:sz w:val="30"/>
          <w:szCs w:val="30"/>
          <w:lang w:val="en-US" w:eastAsia="zh-CN"/>
        </w:rPr>
        <w:t>十四条规定条件的相关材料：（一）从事危险货物运输经营以外的货运经营的，向县级道路运输管理机构提出申请；（二）从事危险货物运输经营的，向设区的市级道路运输管理机构提出申请；（三）使用总质量4500千克及以下普通货运车辆从事普通货运经营的无需按照本条规定申请取得道路运输经营许可及车辆运营证。</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lang w:val="en-US" w:eastAsia="zh-CN"/>
        </w:rPr>
        <w:t>货运按照《中华人民共和国道路运输条例》第二十四条规定：申请从事货运经营的，应当依法向工商行政管理机关办理有关登记手续后，按照下列规定提出申请并分别提交符合本条例第二十一条、第二十三条规定条件的相关材料，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道路货物运输及站场管理规定》第十三条　被许可人应当按照承诺书的要求投入运输车辆。购置车辆或者已有车辆经道路运输管理机构核实并符合条件的，道路运输管理机构向投入运输的车辆配发《道路运输证》。</w:t>
      </w:r>
    </w:p>
    <w:p>
      <w:pPr>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二、问：我要开物流公司需提供那些申请材料？</w:t>
      </w:r>
      <w:r>
        <w:rPr>
          <w:rFonts w:hint="eastAsia" w:ascii="仿宋" w:hAnsi="仿宋" w:eastAsia="仿宋" w:cs="仿宋"/>
          <w:b w:val="0"/>
          <w:bCs/>
          <w:sz w:val="32"/>
          <w:szCs w:val="32"/>
          <w:lang w:val="en-US" w:eastAsia="zh-CN"/>
        </w:rPr>
        <w:t xml:space="preserve">  </w:t>
      </w:r>
    </w:p>
    <w:p>
      <w:pPr>
        <w:widowControl/>
        <w:kinsoku w:val="0"/>
        <w:autoSpaceDE w:val="0"/>
        <w:autoSpaceDN w:val="0"/>
        <w:adjustRightInd w:val="0"/>
        <w:snapToGrid w:val="0"/>
        <w:spacing w:line="56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答：</w:t>
      </w:r>
      <w:r>
        <w:rPr>
          <w:rFonts w:hint="eastAsia" w:ascii="仿宋" w:hAnsi="仿宋" w:eastAsia="仿宋" w:cs="仿宋"/>
          <w:sz w:val="32"/>
          <w:szCs w:val="32"/>
          <w:lang w:val="en-US" w:eastAsia="zh-CN"/>
        </w:rPr>
        <w:t>1.</w:t>
      </w:r>
      <w:r>
        <w:rPr>
          <w:rFonts w:hint="eastAsia" w:ascii="仿宋" w:hAnsi="仿宋" w:eastAsia="仿宋" w:cs="仿宋"/>
          <w:sz w:val="32"/>
          <w:szCs w:val="32"/>
        </w:rPr>
        <w:t>道路货物运输经营申请表（原件）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工商营业执照（复印件）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中华人民共和国机动车驾驶证（复印件）</w:t>
      </w:r>
    </w:p>
    <w:p>
      <w:pPr>
        <w:widowControl/>
        <w:kinsoku w:val="0"/>
        <w:autoSpaceDE w:val="0"/>
        <w:autoSpaceDN w:val="0"/>
        <w:adjustRightInd w:val="0"/>
        <w:snapToGrid w:val="0"/>
        <w:spacing w:line="560" w:lineRule="exact"/>
        <w:textAlignment w:val="baseline"/>
        <w:rPr>
          <w:rFonts w:hint="default" w:ascii="仿宋" w:hAnsi="仿宋" w:eastAsia="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中华人民共和国居民身份证经办人的身份证明（复印件）和委托书（原件）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中华人民共和国机动车行驶证（复印件）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rPr>
        <w:t>道路运输从业人员从业资格证（复印件）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拟投入运输车辆的承诺书（原件）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rPr>
        <w:t>车辆技术等级评定结论（原件）</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 xml:space="preserve">车辆技术要求应当符合《道路运输车辆技术管理规定》有关规定。 </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10.</w:t>
      </w:r>
      <w:r>
        <w:rPr>
          <w:rFonts w:hint="eastAsia" w:ascii="仿宋" w:hAnsi="仿宋" w:eastAsia="仿宋" w:cs="仿宋"/>
          <w:color w:val="000000"/>
          <w:kern w:val="0"/>
          <w:sz w:val="32"/>
          <w:szCs w:val="32"/>
        </w:rPr>
        <w:t xml:space="preserve">从事大型物件运输经营的，应当具有与所运输大型物件相适应的超重型车组； </w:t>
      </w:r>
      <w:r>
        <w:rPr>
          <w:rFonts w:hint="eastAsia" w:ascii="仿宋" w:hAnsi="仿宋" w:eastAsia="仿宋" w:cs="仿宋"/>
          <w:color w:val="000000"/>
          <w:kern w:val="0"/>
          <w:sz w:val="32"/>
          <w:szCs w:val="32"/>
          <w:lang w:val="en-US" w:eastAsia="zh-CN"/>
        </w:rPr>
        <w:t>11.</w:t>
      </w:r>
      <w:r>
        <w:rPr>
          <w:rFonts w:hint="eastAsia" w:ascii="仿宋" w:hAnsi="仿宋" w:eastAsia="仿宋" w:cs="仿宋"/>
          <w:color w:val="000000"/>
          <w:kern w:val="0"/>
          <w:sz w:val="32"/>
          <w:szCs w:val="32"/>
        </w:rPr>
        <w:t xml:space="preserve">从事冷藏保鲜、罐式容器等专用运输的，应当具有与运输货物相适应的专用容器、设备、设施，并固定在专用车辆上； </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从事集装箱运输的，车辆还应当有固定集装箱的转锁装置</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13.</w:t>
      </w:r>
      <w:r>
        <w:rPr>
          <w:rFonts w:hint="eastAsia" w:ascii="仿宋" w:hAnsi="仿宋" w:eastAsia="仿宋" w:cs="仿宋"/>
          <w:color w:val="000000"/>
          <w:kern w:val="0"/>
          <w:sz w:val="32"/>
          <w:szCs w:val="32"/>
        </w:rPr>
        <w:t xml:space="preserve">有符合规定条件的驾驶人员、取得与驾驶车辆相应的机动车驾驶证； 驾驶人员年龄不超过 60 周岁； </w:t>
      </w:r>
      <w:r>
        <w:rPr>
          <w:rFonts w:hint="eastAsia" w:ascii="仿宋" w:hAnsi="仿宋" w:eastAsia="仿宋" w:cs="仿宋"/>
          <w:color w:val="000000"/>
          <w:kern w:val="0"/>
          <w:sz w:val="32"/>
          <w:szCs w:val="32"/>
          <w:lang w:val="en-US" w:eastAsia="zh-CN"/>
        </w:rPr>
        <w:t>14.</w:t>
      </w:r>
      <w:r>
        <w:rPr>
          <w:rFonts w:hint="eastAsia" w:ascii="仿宋" w:hAnsi="仿宋" w:eastAsia="仿宋" w:cs="仿宋"/>
          <w:color w:val="000000"/>
          <w:kern w:val="0"/>
          <w:sz w:val="32"/>
          <w:szCs w:val="32"/>
        </w:rPr>
        <w:t>道路运输达标车辆核查记录表</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运输企业应有健全的安全生产管理制度，主要包括：①安全生产责任制度（包括企业负责人岗位责任制、安全管理部门负责人岗位责任制、安全员岗位责任制、驾驶员岗位责任制）②安全生产操作规程（包括驾驶员安全生产操作规程、装卸管理人员安全生产操作规程）③安全生产监督检查制度④从业人员安全管理制度⑤车辆、设施、设备安全管理制度⑥事故处理应急预案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16.车辆</w:t>
      </w:r>
      <w:r>
        <w:rPr>
          <w:rFonts w:hint="eastAsia" w:ascii="仿宋" w:hAnsi="仿宋" w:eastAsia="仿宋" w:cs="仿宋"/>
          <w:color w:val="000000"/>
          <w:kern w:val="0"/>
          <w:sz w:val="32"/>
          <w:szCs w:val="32"/>
        </w:rPr>
        <w:t>安装使用具有行驶记录功能的卫星定位装置证明</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9cm×6.2cm车辆45度角的统一式样照片</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bidi="ar-SA"/>
        </w:rPr>
        <w:t>17.</w:t>
      </w:r>
      <w:r>
        <w:rPr>
          <w:rFonts w:hint="eastAsia" w:ascii="仿宋" w:hAnsi="仿宋" w:eastAsia="仿宋" w:cs="仿宋"/>
          <w:color w:val="000000"/>
          <w:kern w:val="0"/>
          <w:sz w:val="32"/>
          <w:szCs w:val="32"/>
        </w:rPr>
        <w:t>房屋租赁合同或房屋使用有效证明复印件一份</w:t>
      </w:r>
      <w:r>
        <w:rPr>
          <w:rFonts w:hint="eastAsia" w:ascii="仿宋" w:hAnsi="仿宋" w:eastAsia="仿宋" w:cs="仿宋"/>
          <w:color w:val="000000"/>
          <w:kern w:val="0"/>
          <w:sz w:val="32"/>
          <w:szCs w:val="32"/>
          <w:lang w:eastAsia="zh-CN"/>
        </w:rPr>
        <w:t>；</w:t>
      </w:r>
      <w:r>
        <w:rPr>
          <w:rFonts w:hint="eastAsia" w:ascii="仿宋" w:hAnsi="仿宋" w:eastAsia="仿宋" w:cstheme="minorBidi"/>
          <w:kern w:val="2"/>
          <w:sz w:val="32"/>
          <w:szCs w:val="32"/>
          <w:lang w:val="en-US" w:eastAsia="zh-CN" w:bidi="ar-SA"/>
        </w:rPr>
        <w:t>18</w:t>
      </w:r>
      <w:r>
        <w:rPr>
          <w:rFonts w:hint="default" w:ascii="仿宋" w:hAnsi="仿宋" w:eastAsia="仿宋" w:cstheme="minorBidi"/>
          <w:kern w:val="2"/>
          <w:sz w:val="32"/>
          <w:szCs w:val="32"/>
          <w:lang w:val="en-US" w:eastAsia="zh-CN" w:bidi="ar-SA"/>
        </w:rPr>
        <w:t>.</w:t>
      </w:r>
      <w:r>
        <w:rPr>
          <w:rFonts w:hint="eastAsia" w:ascii="仿宋" w:hAnsi="仿宋" w:eastAsia="仿宋"/>
          <w:sz w:val="32"/>
          <w:szCs w:val="32"/>
          <w:lang w:val="en-US" w:eastAsia="zh-CN"/>
        </w:rPr>
        <w:t>户外广告设置位置图及全景彩色效果图原件</w:t>
      </w:r>
      <w:r>
        <w:rPr>
          <w:rFonts w:hint="eastAsia" w:ascii="仿宋_GB2312" w:hAnsi="仿宋_GB2312" w:eastAsia="仿宋_GB2312" w:cs="仿宋_GB2312"/>
          <w:b w:val="0"/>
          <w:bCs w:val="0"/>
          <w:sz w:val="32"/>
          <w:szCs w:val="32"/>
          <w:lang w:val="en-US" w:eastAsia="zh-CN"/>
        </w:rPr>
        <w:t>(原</w:t>
      </w:r>
      <w:r>
        <w:rPr>
          <w:rFonts w:hint="eastAsia" w:ascii="仿宋" w:hAnsi="仿宋" w:eastAsia="仿宋" w:cs="仿宋"/>
          <w:sz w:val="32"/>
          <w:szCs w:val="32"/>
          <w:lang w:val="en-US" w:eastAsia="zh-CN"/>
        </w:rPr>
        <w:t>件1份，纸质版</w:t>
      </w:r>
      <w:r>
        <w:rPr>
          <w:rFonts w:hint="eastAsia" w:ascii="仿宋_GB2312" w:hAnsi="仿宋_GB2312" w:eastAsia="仿宋_GB2312" w:cs="仿宋_GB2312"/>
          <w:b w:val="0"/>
          <w:bCs w:val="0"/>
          <w:sz w:val="32"/>
          <w:szCs w:val="32"/>
          <w:lang w:val="en-US" w:eastAsia="zh-CN"/>
        </w:rPr>
        <w:t>)。</w:t>
      </w:r>
    </w:p>
    <w:p>
      <w:pPr>
        <w:numPr>
          <w:ilvl w:val="0"/>
          <w:numId w:val="0"/>
        </w:numPr>
        <w:spacing w:line="560" w:lineRule="exact"/>
        <w:ind w:firstLine="640" w:firstLineChars="200"/>
        <w:rPr>
          <w:rFonts w:hint="eastAsia" w:ascii="仿宋" w:hAnsi="仿宋" w:eastAsia="仿宋" w:cs="仿宋"/>
          <w:b w:val="0"/>
          <w:bCs w:val="0"/>
          <w:sz w:val="30"/>
          <w:szCs w:val="30"/>
          <w:lang w:eastAsia="zh-CN"/>
        </w:rPr>
      </w:pPr>
      <w:r>
        <w:rPr>
          <w:rFonts w:hint="eastAsia" w:ascii="仿宋" w:hAnsi="仿宋" w:eastAsia="仿宋" w:cs="仿宋"/>
          <w:b w:val="0"/>
          <w:bCs/>
          <w:sz w:val="32"/>
          <w:szCs w:val="32"/>
          <w:lang w:eastAsia="zh-CN"/>
        </w:rPr>
        <w:t>三、问：我要开物流公司</w:t>
      </w:r>
      <w:r>
        <w:rPr>
          <w:rFonts w:hint="eastAsia" w:ascii="仿宋" w:hAnsi="仿宋" w:eastAsia="仿宋" w:cs="仿宋"/>
          <w:b w:val="0"/>
          <w:bCs w:val="0"/>
          <w:sz w:val="30"/>
          <w:szCs w:val="30"/>
        </w:rPr>
        <w:t>承诺办结时限</w:t>
      </w:r>
      <w:r>
        <w:rPr>
          <w:rFonts w:hint="eastAsia" w:ascii="仿宋" w:hAnsi="仿宋" w:eastAsia="仿宋" w:cs="仿宋"/>
          <w:b w:val="0"/>
          <w:bCs w:val="0"/>
          <w:sz w:val="30"/>
          <w:szCs w:val="30"/>
          <w:lang w:eastAsia="zh-CN"/>
        </w:rPr>
        <w:t>，是否收费？</w:t>
      </w:r>
    </w:p>
    <w:p>
      <w:pPr>
        <w:numPr>
          <w:ilvl w:val="0"/>
          <w:numId w:val="0"/>
        </w:numPr>
        <w:spacing w:line="560" w:lineRule="exact"/>
        <w:ind w:firstLine="600" w:firstLineChars="200"/>
        <w:rPr>
          <w:rFonts w:hint="eastAsia" w:ascii="仿宋" w:hAnsi="仿宋" w:eastAsia="仿宋"/>
          <w:sz w:val="30"/>
          <w:szCs w:val="30"/>
          <w:lang w:eastAsia="zh-CN"/>
        </w:rPr>
      </w:pPr>
      <w:r>
        <w:rPr>
          <w:rFonts w:hint="eastAsia" w:ascii="仿宋" w:hAnsi="仿宋" w:eastAsia="仿宋" w:cs="仿宋"/>
          <w:b w:val="0"/>
          <w:bCs w:val="0"/>
          <w:sz w:val="30"/>
          <w:szCs w:val="30"/>
          <w:lang w:val="en-US" w:eastAsia="zh-CN"/>
        </w:rPr>
        <w:t>答：法定期限是20个工作日办结，我局</w:t>
      </w:r>
      <w:r>
        <w:rPr>
          <w:rFonts w:hint="eastAsia" w:ascii="仿宋" w:hAnsi="仿宋" w:eastAsia="仿宋"/>
          <w:sz w:val="30"/>
          <w:szCs w:val="30"/>
        </w:rPr>
        <w:t>承诺</w:t>
      </w:r>
      <w:r>
        <w:rPr>
          <w:rFonts w:hint="eastAsia" w:ascii="仿宋" w:hAnsi="仿宋" w:eastAsia="仿宋"/>
          <w:sz w:val="30"/>
          <w:szCs w:val="30"/>
          <w:lang w:val="en-US" w:eastAsia="zh-CN"/>
        </w:rPr>
        <w:t>10</w:t>
      </w:r>
      <w:r>
        <w:rPr>
          <w:rFonts w:hint="eastAsia" w:ascii="仿宋" w:hAnsi="仿宋" w:eastAsia="仿宋"/>
          <w:sz w:val="30"/>
          <w:szCs w:val="30"/>
        </w:rPr>
        <w:t>工作日</w:t>
      </w:r>
      <w:r>
        <w:rPr>
          <w:rFonts w:hint="eastAsia" w:ascii="仿宋" w:hAnsi="仿宋" w:eastAsia="仿宋"/>
          <w:sz w:val="30"/>
          <w:szCs w:val="30"/>
          <w:lang w:eastAsia="zh-CN"/>
        </w:rPr>
        <w:t>办结完毕，不收取费用。</w:t>
      </w:r>
    </w:p>
    <w:p>
      <w:pPr>
        <w:ind w:firstLine="600" w:firstLineChars="200"/>
        <w:rPr>
          <w:rFonts w:hint="eastAsia" w:ascii="仿宋" w:hAnsi="仿宋" w:eastAsia="仿宋" w:cs="仿宋"/>
          <w:b w:val="0"/>
          <w:bCs w:val="0"/>
          <w:sz w:val="30"/>
          <w:szCs w:val="30"/>
          <w:lang w:val="en-US" w:eastAsia="zh-CN"/>
        </w:rPr>
      </w:pPr>
    </w:p>
    <w:p>
      <w:pPr>
        <w:ind w:firstLine="640" w:firstLineChars="200"/>
        <w:rPr>
          <w:rFonts w:hint="eastAsia" w:ascii="仿宋" w:hAnsi="仿宋" w:eastAsia="仿宋" w:cs="仿宋"/>
          <w:b w:val="0"/>
          <w:b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Dk0ZWQzMDczMzAwNWYyZjEzZmY0NjJkM2NhOTYifQ=="/>
  </w:docVars>
  <w:rsids>
    <w:rsidRoot w:val="26E76E7A"/>
    <w:rsid w:val="26E76E7A"/>
    <w:rsid w:val="3DEA739A"/>
    <w:rsid w:val="4C023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1257</Words>
  <Characters>1307</Characters>
  <Lines>0</Lines>
  <Paragraphs>0</Paragraphs>
  <TotalTime>9</TotalTime>
  <ScaleCrop>false</ScaleCrop>
  <LinksUpToDate>false</LinksUpToDate>
  <CharactersWithSpaces>1319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2023-07-14T01:07:00Z</dcterms:created>
  <dc:creator>Administrator</dc:creator>
  <cp:lastModifiedBy>Administrator</cp:lastModifiedBy>
  <dcterms:modified xsi:type="dcterms:W3CDTF">2023-07-14T03:02:05Z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E437C675C2B24E9FA8693FA36AD76C90_11</vt:lpwstr>
  </property>
</Properties>
</file>