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获嘉县社会保险中心政策问答</w:t>
      </w:r>
    </w:p>
    <w:p>
      <w:pPr>
        <w:numPr>
          <w:ilvl w:val="0"/>
          <w:numId w:val="0"/>
        </w:num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一、问：</w:t>
      </w:r>
      <w:r>
        <w:rPr>
          <w:rFonts w:hint="eastAsia" w:ascii="仿宋" w:hAnsi="仿宋" w:eastAsia="仿宋" w:cs="仿宋"/>
          <w:sz w:val="32"/>
          <w:szCs w:val="32"/>
        </w:rPr>
        <w:t>用人单位</w:t>
      </w:r>
      <w:r>
        <w:rPr>
          <w:rFonts w:hint="eastAsia" w:ascii="仿宋" w:hAnsi="仿宋" w:eastAsia="仿宋" w:cs="仿宋"/>
          <w:sz w:val="32"/>
          <w:szCs w:val="32"/>
          <w:lang w:val="en-US" w:eastAsia="zh-CN"/>
        </w:rPr>
        <w:t>及职工如何</w:t>
      </w:r>
      <w:r>
        <w:rPr>
          <w:rFonts w:hint="eastAsia" w:ascii="仿宋" w:hAnsi="仿宋" w:eastAsia="仿宋" w:cs="仿宋"/>
          <w:sz w:val="32"/>
          <w:szCs w:val="32"/>
        </w:rPr>
        <w:t>参加社会保险</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答： 1、</w:t>
      </w:r>
      <w:r>
        <w:rPr>
          <w:rFonts w:hint="eastAsia" w:ascii="仿宋" w:hAnsi="仿宋" w:eastAsia="仿宋" w:cs="仿宋"/>
          <w:sz w:val="32"/>
          <w:szCs w:val="32"/>
        </w:rPr>
        <w:t>根据2011年7月1日起实施的《社会保险法》第五十七条规定“用人单位应自成立之日起三十日内凭营业执照、登记证书或单位印章，向当地社会保险经办机构申请办理社会保险登记。”</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第五十八条规定“用人单位应当自用工之日起三十日内为其职工向社会保险经办机构申请办理社会保险登记。”</w:t>
      </w:r>
    </w:p>
    <w:p>
      <w:pPr>
        <w:spacing w:line="56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sz w:val="32"/>
          <w:szCs w:val="32"/>
          <w:lang w:val="en-US" w:eastAsia="zh-CN"/>
        </w:rPr>
        <w:t>二、问：</w:t>
      </w:r>
      <w:r>
        <w:rPr>
          <w:rFonts w:hint="eastAsia" w:ascii="仿宋" w:hAnsi="仿宋" w:eastAsia="仿宋" w:cs="仿宋"/>
          <w:bCs/>
          <w:sz w:val="32"/>
          <w:szCs w:val="32"/>
        </w:rPr>
        <w:t>目前我</w:t>
      </w:r>
      <w:r>
        <w:rPr>
          <w:rFonts w:hint="eastAsia" w:ascii="仿宋" w:hAnsi="仿宋" w:eastAsia="仿宋" w:cs="仿宋"/>
          <w:bCs/>
          <w:sz w:val="32"/>
          <w:szCs w:val="32"/>
          <w:lang w:val="en-US" w:eastAsia="zh-CN"/>
        </w:rPr>
        <w:t>省</w:t>
      </w:r>
      <w:r>
        <w:rPr>
          <w:rFonts w:hint="eastAsia" w:ascii="仿宋" w:hAnsi="仿宋" w:eastAsia="仿宋" w:cs="仿宋"/>
          <w:bCs/>
          <w:sz w:val="32"/>
          <w:szCs w:val="32"/>
        </w:rPr>
        <w:t>各险种的缴费比例</w:t>
      </w:r>
      <w:r>
        <w:rPr>
          <w:rFonts w:hint="eastAsia" w:ascii="仿宋" w:hAnsi="仿宋" w:eastAsia="仿宋" w:cs="仿宋"/>
          <w:bCs/>
          <w:sz w:val="32"/>
          <w:szCs w:val="32"/>
          <w:lang w:val="en-US" w:eastAsia="zh-CN"/>
        </w:rPr>
        <w:t>是什么？</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lang w:val="en-US" w:eastAsia="zh-CN"/>
        </w:rPr>
        <w:t>答：</w:t>
      </w:r>
      <w:r>
        <w:rPr>
          <w:rFonts w:hint="eastAsia" w:ascii="仿宋" w:hAnsi="仿宋" w:eastAsia="仿宋" w:cs="仿宋"/>
          <w:sz w:val="32"/>
          <w:szCs w:val="32"/>
        </w:rPr>
        <w:t>企业职工基本养老保险：单位按上年度职工月平均工资的16%缴纳，个人按8%缴纳。</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失业保险：目前执行阶段性降费率政策，单位按上年度职工月平均工资的0.7%缴纳，个人按0.3%缴纳。</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工伤保险：</w:t>
      </w:r>
      <w:r>
        <w:rPr>
          <w:rFonts w:hint="eastAsia" w:ascii="仿宋" w:hAnsi="仿宋" w:eastAsia="仿宋" w:cs="仿宋"/>
          <w:sz w:val="32"/>
          <w:szCs w:val="32"/>
          <w:lang w:val="en"/>
        </w:rPr>
        <w:t>单位按时缴纳工伤保险费，职工个人不缴纳工伤保险费。根据用人单位使用工伤保险基金、工伤发生率和所属行业费率档次等情况，确定用人单位缴费费率</w:t>
      </w:r>
      <w:r>
        <w:rPr>
          <w:rFonts w:hint="eastAsia" w:ascii="仿宋" w:hAnsi="仿宋" w:eastAsia="仿宋" w:cs="仿宋"/>
          <w:sz w:val="32"/>
          <w:szCs w:val="32"/>
        </w:rPr>
        <w:t>。</w:t>
      </w:r>
      <w:r>
        <w:rPr>
          <w:rFonts w:hint="eastAsia" w:ascii="仿宋" w:hAnsi="仿宋" w:eastAsia="仿宋" w:cs="仿宋"/>
          <w:sz w:val="32"/>
          <w:szCs w:val="32"/>
          <w:lang w:val="en"/>
        </w:rPr>
        <w:t>依次将行业工伤风险类别划分为一类至八类，</w:t>
      </w:r>
      <w:r>
        <w:rPr>
          <w:rFonts w:hint="eastAsia" w:ascii="仿宋" w:hAnsi="仿宋" w:eastAsia="仿宋" w:cs="仿宋"/>
          <w:sz w:val="32"/>
          <w:szCs w:val="32"/>
        </w:rPr>
        <w:t>费率分别为0.2%、0.</w:t>
      </w:r>
      <w:r>
        <w:rPr>
          <w:rFonts w:hint="eastAsia" w:ascii="仿宋" w:hAnsi="仿宋" w:eastAsia="仿宋" w:cs="仿宋"/>
          <w:sz w:val="32"/>
          <w:szCs w:val="32"/>
          <w:lang w:val="en"/>
        </w:rPr>
        <w:t>4</w:t>
      </w:r>
      <w:r>
        <w:rPr>
          <w:rFonts w:hint="eastAsia" w:ascii="仿宋" w:hAnsi="仿宋" w:eastAsia="仿宋" w:cs="仿宋"/>
          <w:sz w:val="32"/>
          <w:szCs w:val="32"/>
        </w:rPr>
        <w:t>%、0.</w:t>
      </w:r>
      <w:r>
        <w:rPr>
          <w:rFonts w:hint="eastAsia" w:ascii="仿宋" w:hAnsi="仿宋" w:eastAsia="仿宋" w:cs="仿宋"/>
          <w:sz w:val="32"/>
          <w:szCs w:val="32"/>
          <w:lang w:val="en"/>
        </w:rPr>
        <w:t>7</w:t>
      </w:r>
      <w:r>
        <w:rPr>
          <w:rFonts w:hint="eastAsia" w:ascii="仿宋" w:hAnsi="仿宋" w:eastAsia="仿宋" w:cs="仿宋"/>
          <w:sz w:val="32"/>
          <w:szCs w:val="32"/>
        </w:rPr>
        <w:t>%、0.</w:t>
      </w:r>
      <w:r>
        <w:rPr>
          <w:rFonts w:hint="eastAsia" w:ascii="仿宋" w:hAnsi="仿宋" w:eastAsia="仿宋" w:cs="仿宋"/>
          <w:sz w:val="32"/>
          <w:szCs w:val="32"/>
          <w:lang w:val="en"/>
        </w:rPr>
        <w:t>9</w:t>
      </w:r>
      <w:r>
        <w:rPr>
          <w:rFonts w:hint="eastAsia" w:ascii="仿宋" w:hAnsi="仿宋" w:eastAsia="仿宋" w:cs="仿宋"/>
          <w:sz w:val="32"/>
          <w:szCs w:val="32"/>
        </w:rPr>
        <w:t>%、</w:t>
      </w:r>
      <w:r>
        <w:rPr>
          <w:rFonts w:hint="eastAsia" w:ascii="仿宋" w:hAnsi="仿宋" w:eastAsia="仿宋" w:cs="仿宋"/>
          <w:sz w:val="32"/>
          <w:szCs w:val="32"/>
          <w:lang w:val="en"/>
        </w:rPr>
        <w:t>1.1</w:t>
      </w:r>
      <w:r>
        <w:rPr>
          <w:rFonts w:hint="eastAsia" w:ascii="仿宋" w:hAnsi="仿宋" w:eastAsia="仿宋" w:cs="仿宋"/>
          <w:sz w:val="32"/>
          <w:szCs w:val="32"/>
        </w:rPr>
        <w:t>%、</w:t>
      </w:r>
      <w:r>
        <w:rPr>
          <w:rFonts w:hint="eastAsia" w:ascii="仿宋" w:hAnsi="仿宋" w:eastAsia="仿宋" w:cs="仿宋"/>
          <w:sz w:val="32"/>
          <w:szCs w:val="32"/>
          <w:lang w:val="en"/>
        </w:rPr>
        <w:t>1.3</w:t>
      </w:r>
      <w:r>
        <w:rPr>
          <w:rFonts w:hint="eastAsia" w:ascii="仿宋" w:hAnsi="仿宋" w:eastAsia="仿宋" w:cs="仿宋"/>
          <w:sz w:val="32"/>
          <w:szCs w:val="32"/>
        </w:rPr>
        <w:t>%、</w:t>
      </w:r>
      <w:r>
        <w:rPr>
          <w:rFonts w:hint="eastAsia" w:ascii="仿宋" w:hAnsi="仿宋" w:eastAsia="仿宋" w:cs="仿宋"/>
          <w:sz w:val="32"/>
          <w:szCs w:val="32"/>
          <w:lang w:val="en"/>
        </w:rPr>
        <w:t>1.6</w:t>
      </w:r>
      <w:r>
        <w:rPr>
          <w:rFonts w:hint="eastAsia" w:ascii="仿宋" w:hAnsi="仿宋" w:eastAsia="仿宋" w:cs="仿宋"/>
          <w:sz w:val="32"/>
          <w:szCs w:val="32"/>
        </w:rPr>
        <w:t>%</w:t>
      </w:r>
      <w:r>
        <w:rPr>
          <w:rFonts w:hint="eastAsia" w:ascii="仿宋" w:hAnsi="仿宋" w:eastAsia="仿宋" w:cs="仿宋"/>
          <w:sz w:val="32"/>
          <w:szCs w:val="32"/>
          <w:lang w:val="en"/>
        </w:rPr>
        <w:t>、1.9%</w:t>
      </w:r>
      <w:r>
        <w:rPr>
          <w:rFonts w:hint="eastAsia" w:ascii="仿宋" w:hAnsi="仿宋" w:eastAsia="仿宋" w:cs="仿宋"/>
          <w:sz w:val="32"/>
          <w:szCs w:val="32"/>
        </w:rPr>
        <w:t>。</w:t>
      </w:r>
    </w:p>
    <w:p>
      <w:pPr>
        <w:spacing w:line="56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sz w:val="32"/>
          <w:szCs w:val="32"/>
          <w:lang w:val="en-US" w:eastAsia="zh-CN"/>
        </w:rPr>
        <w:t>三、问：</w:t>
      </w:r>
      <w:r>
        <w:rPr>
          <w:rFonts w:hint="eastAsia" w:ascii="仿宋" w:hAnsi="仿宋" w:eastAsia="仿宋" w:cs="仿宋"/>
          <w:b w:val="0"/>
          <w:bCs/>
          <w:sz w:val="32"/>
          <w:szCs w:val="32"/>
        </w:rPr>
        <w:t>参保职工办理退休手续的条件</w:t>
      </w:r>
      <w:r>
        <w:rPr>
          <w:rFonts w:hint="eastAsia" w:ascii="仿宋" w:hAnsi="仿宋" w:eastAsia="仿宋" w:cs="仿宋"/>
          <w:b w:val="0"/>
          <w:bCs/>
          <w:sz w:val="32"/>
          <w:szCs w:val="32"/>
          <w:lang w:val="en-US" w:eastAsia="zh-CN"/>
        </w:rPr>
        <w:t>是什么？</w:t>
      </w:r>
    </w:p>
    <w:p>
      <w:pPr>
        <w:spacing w:line="560" w:lineRule="exact"/>
        <w:ind w:firstLine="640" w:firstLineChars="200"/>
        <w:rPr>
          <w:rFonts w:hint="eastAsia" w:ascii="仿宋" w:hAnsi="仿宋" w:eastAsia="仿宋" w:cs="仿宋"/>
          <w:b w:val="0"/>
          <w:bCs/>
          <w:sz w:val="32"/>
          <w:szCs w:val="32"/>
          <w:lang w:eastAsia="zh-CN"/>
        </w:rPr>
      </w:pPr>
      <w:r>
        <w:rPr>
          <w:rFonts w:hint="eastAsia" w:ascii="仿宋" w:hAnsi="仿宋" w:eastAsia="仿宋" w:cs="仿宋"/>
          <w:b w:val="0"/>
          <w:bCs/>
          <w:sz w:val="32"/>
          <w:szCs w:val="32"/>
          <w:lang w:val="en-US" w:eastAsia="zh-CN"/>
        </w:rPr>
        <w:t>答：</w:t>
      </w:r>
      <w:r>
        <w:rPr>
          <w:rFonts w:hint="eastAsia" w:ascii="仿宋" w:hAnsi="仿宋" w:eastAsia="仿宋" w:cs="仿宋"/>
          <w:b w:val="0"/>
          <w:bCs/>
          <w:sz w:val="32"/>
          <w:szCs w:val="32"/>
        </w:rPr>
        <w:t>正常退休：男年满60周岁，女工人年满50周岁，女干部年满55周岁，灵活就业人员女年满55周岁</w:t>
      </w:r>
      <w:r>
        <w:rPr>
          <w:rFonts w:hint="eastAsia" w:ascii="仿宋" w:hAnsi="仿宋" w:eastAsia="仿宋" w:cs="仿宋"/>
          <w:b w:val="0"/>
          <w:bCs/>
          <w:sz w:val="32"/>
          <w:szCs w:val="32"/>
          <w:lang w:eastAsia="zh-CN"/>
        </w:rPr>
        <w:t>。</w:t>
      </w:r>
    </w:p>
    <w:p>
      <w:pPr>
        <w:spacing w:line="56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四、问：</w:t>
      </w:r>
      <w:r>
        <w:rPr>
          <w:rFonts w:hint="eastAsia" w:ascii="仿宋" w:hAnsi="仿宋" w:eastAsia="仿宋" w:cs="仿宋"/>
          <w:b w:val="0"/>
          <w:bCs/>
          <w:sz w:val="32"/>
          <w:szCs w:val="32"/>
        </w:rPr>
        <w:t>领取失业</w:t>
      </w:r>
      <w:bookmarkStart w:id="0" w:name="_GoBack"/>
      <w:bookmarkEnd w:id="0"/>
      <w:r>
        <w:rPr>
          <w:rFonts w:hint="eastAsia" w:ascii="仿宋" w:hAnsi="仿宋" w:eastAsia="仿宋" w:cs="仿宋"/>
          <w:b w:val="0"/>
          <w:bCs/>
          <w:sz w:val="32"/>
          <w:szCs w:val="32"/>
        </w:rPr>
        <w:t>保险金的条件</w:t>
      </w:r>
      <w:r>
        <w:rPr>
          <w:rFonts w:hint="eastAsia" w:ascii="仿宋" w:hAnsi="仿宋" w:eastAsia="仿宋" w:cs="仿宋"/>
          <w:b w:val="0"/>
          <w:bCs/>
          <w:sz w:val="32"/>
          <w:szCs w:val="32"/>
          <w:lang w:val="en-US" w:eastAsia="zh-CN"/>
        </w:rPr>
        <w:t>是什么？</w:t>
      </w:r>
    </w:p>
    <w:p>
      <w:pPr>
        <w:spacing w:line="56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答：</w:t>
      </w:r>
      <w:r>
        <w:rPr>
          <w:rFonts w:hint="eastAsia" w:ascii="仿宋" w:hAnsi="仿宋" w:eastAsia="仿宋" w:cs="仿宋"/>
          <w:b w:val="0"/>
          <w:bCs/>
          <w:sz w:val="32"/>
          <w:szCs w:val="32"/>
        </w:rPr>
        <w:t>失业人员符合下列条件的，从失业保险基金中领取失业保险金：一是失业前用人单位和本人已经缴纳失业保险费满一年的；二是非因本人意愿中断就业的；三是已经进行失业登记，并有求职要求的。</w:t>
      </w:r>
    </w:p>
    <w:p>
      <w:pPr>
        <w:spacing w:line="56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五、问：</w:t>
      </w:r>
      <w:r>
        <w:rPr>
          <w:rFonts w:hint="eastAsia" w:ascii="仿宋" w:hAnsi="仿宋" w:eastAsia="仿宋" w:cs="仿宋"/>
          <w:b w:val="0"/>
          <w:bCs/>
          <w:sz w:val="32"/>
          <w:szCs w:val="32"/>
        </w:rPr>
        <w:t>失业保险金发放标准</w:t>
      </w:r>
      <w:r>
        <w:rPr>
          <w:rFonts w:hint="eastAsia" w:ascii="仿宋" w:hAnsi="仿宋" w:eastAsia="仿宋" w:cs="仿宋"/>
          <w:b w:val="0"/>
          <w:bCs/>
          <w:sz w:val="32"/>
          <w:szCs w:val="32"/>
          <w:lang w:val="en-US" w:eastAsia="zh-CN"/>
        </w:rPr>
        <w:t>是什么？</w:t>
      </w:r>
    </w:p>
    <w:p>
      <w:pPr>
        <w:spacing w:line="56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答：</w:t>
      </w:r>
      <w:r>
        <w:rPr>
          <w:rFonts w:hint="eastAsia" w:ascii="仿宋" w:hAnsi="仿宋" w:eastAsia="仿宋" w:cs="仿宋"/>
          <w:b w:val="0"/>
          <w:bCs/>
          <w:sz w:val="32"/>
          <w:szCs w:val="32"/>
        </w:rPr>
        <w:t>业保险金按照当地最低工资标准的80%确定，并自失业人员申领失业金，审核通过后的次月起按月发放。目前，我市失业金的标准：</w:t>
      </w:r>
      <w:r>
        <w:rPr>
          <w:rFonts w:hint="eastAsia" w:ascii="仿宋" w:hAnsi="仿宋" w:eastAsia="仿宋" w:cs="仿宋"/>
          <w:b w:val="0"/>
          <w:bCs/>
          <w:sz w:val="32"/>
          <w:szCs w:val="32"/>
          <w:lang w:val="en-US" w:eastAsia="zh-CN"/>
        </w:rPr>
        <w:t>2000</w:t>
      </w:r>
      <w:r>
        <w:rPr>
          <w:rFonts w:hint="eastAsia" w:ascii="仿宋" w:hAnsi="仿宋" w:eastAsia="仿宋" w:cs="仿宋"/>
          <w:b w:val="0"/>
          <w:bCs/>
          <w:sz w:val="32"/>
          <w:szCs w:val="32"/>
        </w:rPr>
        <w:t>×80%=1</w:t>
      </w:r>
      <w:r>
        <w:rPr>
          <w:rFonts w:hint="eastAsia" w:ascii="仿宋" w:hAnsi="仿宋" w:eastAsia="仿宋" w:cs="仿宋"/>
          <w:b w:val="0"/>
          <w:bCs/>
          <w:sz w:val="32"/>
          <w:szCs w:val="32"/>
          <w:lang w:val="en-US" w:eastAsia="zh-CN"/>
        </w:rPr>
        <w:t>60</w:t>
      </w:r>
      <w:r>
        <w:rPr>
          <w:rFonts w:hint="eastAsia" w:ascii="仿宋" w:hAnsi="仿宋" w:eastAsia="仿宋" w:cs="仿宋"/>
          <w:b w:val="0"/>
          <w:bCs/>
          <w:sz w:val="32"/>
          <w:szCs w:val="32"/>
        </w:rPr>
        <w:t>0元。</w:t>
      </w:r>
    </w:p>
    <w:p>
      <w:pPr>
        <w:spacing w:line="56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六、问：</w:t>
      </w:r>
      <w:r>
        <w:rPr>
          <w:rFonts w:hint="eastAsia" w:ascii="仿宋" w:hAnsi="仿宋" w:eastAsia="仿宋" w:cs="仿宋"/>
          <w:b w:val="0"/>
          <w:bCs/>
          <w:sz w:val="32"/>
          <w:szCs w:val="32"/>
        </w:rPr>
        <w:t>认定工伤的相关条件</w:t>
      </w:r>
      <w:r>
        <w:rPr>
          <w:rFonts w:hint="eastAsia" w:ascii="仿宋" w:hAnsi="仿宋" w:eastAsia="仿宋" w:cs="仿宋"/>
          <w:b w:val="0"/>
          <w:bCs/>
          <w:sz w:val="32"/>
          <w:szCs w:val="32"/>
          <w:lang w:val="en-US" w:eastAsia="zh-CN"/>
        </w:rPr>
        <w:t>是什么？</w:t>
      </w:r>
    </w:p>
    <w:p>
      <w:pPr>
        <w:spacing w:line="56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答：</w:t>
      </w:r>
      <w:r>
        <w:rPr>
          <w:rFonts w:hint="eastAsia" w:ascii="仿宋" w:hAnsi="仿宋" w:eastAsia="仿宋" w:cs="仿宋"/>
          <w:b w:val="0"/>
          <w:bCs/>
          <w:sz w:val="32"/>
          <w:szCs w:val="32"/>
        </w:rPr>
        <w:t>（1）在工作时间和工作场所内，因工作原因受到事故伤害的；</w:t>
      </w:r>
    </w:p>
    <w:p>
      <w:pPr>
        <w:spacing w:line="56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（2）工作时间前后在工作场所内，从事与工作有关的预备性或者收尾性工作受到事故伤害的；</w:t>
      </w:r>
    </w:p>
    <w:p>
      <w:pPr>
        <w:spacing w:line="56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（3）在工作时间和工作场所内，因履行工作职责受到暴力等意外伤害的；</w:t>
      </w:r>
    </w:p>
    <w:p>
      <w:pPr>
        <w:spacing w:line="56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（4）患职业病的；</w:t>
      </w:r>
    </w:p>
    <w:p>
      <w:pPr>
        <w:spacing w:line="56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（5）因工外出期间，由于工作原因受到伤害或者发生事故下落不明的；</w:t>
      </w:r>
    </w:p>
    <w:p>
      <w:pPr>
        <w:spacing w:line="56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（6）在上下班途中，受到非本人主要责任的交通事故或者城市轨道交通、客运轮渡、火车事故伤害的；</w:t>
      </w:r>
    </w:p>
    <w:p>
      <w:pPr>
        <w:spacing w:line="56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rPr>
        <w:t>（7）法律、行政法规规定应当认定为工伤的其他情形。</w:t>
      </w:r>
    </w:p>
    <w:p>
      <w:pPr>
        <w:spacing w:line="560" w:lineRule="exact"/>
        <w:ind w:firstLine="640" w:firstLineChars="200"/>
        <w:rPr>
          <w:rFonts w:hint="eastAsia" w:ascii="仿宋" w:hAnsi="仿宋" w:eastAsia="仿宋" w:cs="仿宋"/>
          <w:b w:val="0"/>
          <w:bCs/>
          <w:sz w:val="32"/>
          <w:szCs w:val="32"/>
        </w:rPr>
      </w:pPr>
    </w:p>
    <w:p>
      <w:pPr>
        <w:spacing w:line="560" w:lineRule="exact"/>
        <w:ind w:firstLine="640" w:firstLineChars="200"/>
        <w:rPr>
          <w:rFonts w:hint="eastAsia" w:ascii="仿宋" w:hAnsi="仿宋" w:eastAsia="仿宋" w:cs="仿宋"/>
          <w:b w:val="0"/>
          <w:bCs/>
          <w:sz w:val="32"/>
          <w:szCs w:val="32"/>
          <w:lang w:val="en-US" w:eastAsia="zh-CN"/>
        </w:rPr>
      </w:pPr>
    </w:p>
    <w:p>
      <w:pPr>
        <w:spacing w:line="560" w:lineRule="exact"/>
        <w:ind w:firstLine="640" w:firstLineChars="200"/>
        <w:rPr>
          <w:rFonts w:hint="eastAsia" w:ascii="仿宋" w:hAnsi="仿宋" w:eastAsia="仿宋" w:cs="仿宋"/>
          <w:sz w:val="32"/>
          <w:szCs w:val="32"/>
          <w:lang w:val="en-US" w:eastAsia="zh-CN"/>
        </w:rPr>
      </w:pPr>
    </w:p>
    <w:p>
      <w:pPr>
        <w:spacing w:line="560" w:lineRule="exact"/>
        <w:ind w:firstLine="640" w:firstLineChars="200"/>
        <w:rPr>
          <w:rFonts w:hint="eastAsia" w:ascii="仿宋" w:hAnsi="仿宋" w:eastAsia="仿宋" w:cs="仿宋"/>
          <w:sz w:val="32"/>
          <w:szCs w:val="32"/>
          <w:lang w:val="en-US" w:eastAsia="zh-CN"/>
        </w:rPr>
      </w:pPr>
    </w:p>
    <w:p>
      <w:pPr>
        <w:numPr>
          <w:ilvl w:val="0"/>
          <w:numId w:val="0"/>
        </w:numPr>
        <w:spacing w:line="560" w:lineRule="exact"/>
        <w:rPr>
          <w:rFonts w:hint="eastAsia" w:ascii="仿宋" w:hAnsi="仿宋" w:eastAsia="仿宋" w:cs="仿宋"/>
          <w:sz w:val="32"/>
          <w:szCs w:val="32"/>
          <w:lang w:eastAsia="zh-CN"/>
        </w:rPr>
      </w:pPr>
    </w:p>
    <w:p>
      <w:pPr>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ZDk0ZWQzMDczMzAwNWYyZjEzZmY0NjJkM2NhOTYifQ=="/>
  </w:docVars>
  <w:rsids>
    <w:rsidRoot w:val="00000000"/>
    <w:rsid w:val="2C69206D"/>
    <w:rsid w:val="39C1173A"/>
    <w:rsid w:val="410859AB"/>
    <w:rsid w:val="471B26E5"/>
    <w:rsid w:val="4B440F5E"/>
    <w:rsid w:val="77662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873</Words>
  <Characters>925</Characters>
  <Lines>0</Lines>
  <Paragraphs>0</Paragraphs>
  <TotalTime>1</TotalTime>
  <ScaleCrop>false</ScaleCrop>
  <LinksUpToDate>false</LinksUpToDate>
  <CharactersWithSpaces>926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slg3</dc:creator>
  <cp:lastModifiedBy>Administrator</cp:lastModifiedBy>
  <dcterms:modified xsi:type="dcterms:W3CDTF">2023-07-14T04:07:28Z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81379F2AE8054CFFA25C49F18C8B84D4_12</vt:lpwstr>
  </property>
</Properties>
</file>