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获嘉县黄堤镇2024年政府信息公开工作年度报告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以来，黄堤镇人民政府高度重视政府信息公开工作，严格按照信息审核发布制度和主动公开及依申请公开办事流程，通过政府信息公开网，积极推进重点领域信息公开，以与群众联系最密切、最直接，群众最关心的热点问题为重点，并根据群众的合理要求和政务公开的实践，不断充实完善，便于群众知情，有利于群众行使监督权，力求做到积极稳妥、及时准确、公开、公正、便民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。对照《政府信息公开条例》，我镇主要做到“三个更加”：一是公开的内容更加充实。对政务公开的范围、内容、形式、制度等进一步明确。二是公开的时间更加及时。针对公开项目的不同情况，确定公开时间，做到常规性工作定期公开和更新，临时性工作随时公开，固定性工作长期公开。三是公开重点更加突出。坚持把群众最关心事项公开作为政务公开的重点，从三个方面入手，加大推行政务公开力度。认真创新政务公开的新载体、新形式，一是设立投诉信箱、举报、监督电话等，专门接受群众投诉举报。二是有效发挥公示栏等传统宣传方法的作用，让群众通过不同渠道获取信息，自觉接受群众的监督。三是用好政府政务公开网站平台及时按要求公开信息，加强政府部门间信息公开协同，促进政府信息共享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。黄堤镇高度重视依申请公开工作，不断规范政府信息公开指南，切实完善依申请公开受理工作机制，坚持专人专办、领导督办、集体会商、风险排查，严格依法依规办理，加强信息建档管理，全面推行依申请公开办理规范化。2024年我镇未收到依申请公开申请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信息管理情况。黄堤镇2024年成立了工作领导小组，负责推进、指导、协调、监督政府信息与政务公开工作；加强了对新制发文件公开属性管理；严格落实公开信息发布审核制度，按照“谁起草谁负责”“谁审核谁负责”，做到公开信息先审核后发布，未经审核的信息不得发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（四）平台建设情况。2024年黄堤镇以获嘉县人民政府网站作为政府信息主动公开第一平台，以镇人民政府的实体公开栏、各村村务公开栏、各村小组广播为辅助开展公开工作。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。严格落实政务公开监督保障工作机制，做好政府网站常态化监测、巡查工作，安排专人动态跟踪政府网站运行情况，及时对县级反馈问题和监测出的错误信息进行处置，全年无失密泄密事件发生；定期开展政务公开情况回头看，促进信息公开工作常态化、规范化。通过举报电话、监督信箱等形式，畅通人民群众监督和舆论监督渠道，及时反馈群众呼声、解决存在问题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镇政府信息公开工作取得了一定成效，但也存在着一些不足之处：一是在工作中存在不严谨的问题；二是政务信息公开的信息质量不高，重点不突出，同时发布不够及时，有的应事前公开的内容变成了事后公开；三是监督机制还有待进一步健全、监督力度还有待进一步加强。目前的监督形式大多为被动接受上级检查，自觉进行自查和抽查的少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针对2024年度存在的问题，主要从以下三个方面进一步加强政务信息公开工作：一是强化业务学习，提升信息公开工作人员业务能力水平，提升信息发布质量。二是强化镇政务公开处与各部门之间的联动，增强信息发布时效性、准确性，以标准化规范化公开不断满足群众信息需求。三是积极开展定期和不定期的自查，及时发现和纠正问题，确保政务公开的规范和有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2024年度信息公开申请未向申请人收取任何费用。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