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获嘉县退役军人事务局2024年政府信息公开工作年度报告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获嘉县退役军人事务局在县委县政府的坚强领导下，坚持贯彻落实党的二十大精神和二十届二中、三中全会精神，学习习近平总书记关于退役军人工作和双拥工作的重要论述，认真贯彻落实党中央、国务院决策部署，按照《政府信息公开条例》《关于全面推进政务公开工作的意见》及其实施细则要求，完善工作机制，稳步推进政府信息公开工作。现将具体情况汇报如下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：完善制度，畅通政府信息发布渠道。根据《政府信息公开条例》及县委、县政府有关规定，进一步修改完善了主动公开、依申请公开及保密审查等制度，明确分工、细化步骤、优化流程，确保政府信息及时主动公开，信息公开申请及时办理反馈，有力保障了政府信息工作的有序开展。不断完善政务公开和政府信息公开工作机制，及时公开本单位重大决策、规划计划、财务预决算等相关信息，全年共发布政务公开信息50条。准确把握公开的内容、范围、形式、程序、时限等，保证公开全面真实、及时有效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（二）依申请公开: 2024年度无依申请公开信息情况。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（三）政府信息管理: 畅通信息服务渠道，发挥好县政府门户网站信息发布平台的作用，及时更新政府门户网站内容，使权力阳光运行。同时组织积极参加各类学习培训，不断提升工作人员业务能力。政府信息管理情况。推进服务公开，严格落实政府信息公开“三审三校”制度，进一步深化行政审批信息公开，确保信息公开工作落实落地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:获嘉县退役军人事务局的政府公开平台上，全面涵盖了政策法规类信息。例如，及时发布国家、省、市关于退役军人就业创业扶持政策，包括税收优惠、贷款贴息等相关规定，方便退役军人了解政策福利。机构职能信息清晰呈现。明确了各个部门在退役军人事务管理中的职责范围，增强了政务透明度。工作动态实时更新。对退役军人的接收安置工作进展、优抚对象的走访慰问活动等进行及时报道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（五）监督保障: 为推进政务公开工作规范化、科学化，加强对业务人员的培训，对上级部门测评提出不足的部分及时整改，确保公开信息质量不断提高。严格落实社会评议制度，自觉接受相关部门及社会各界监督，主动听取群众意见和建议。全年未发生因不履行政务公开义务而发生的责任追究情况 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存在问题：（一）信息更新不及时。一些信息更新速度较慢，如退役军人的安置岗位信息、培训课程安排等，可能在相关工作已经开展后才进行公开。（二）专业人员缺乏。负责信息公开工作的人员可能缺乏专业的培训，对信息公开的要求、标准和流程掌握不够准确，从而影响信息公开的质量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改进情况：（一）制定信息更新时间表，明确各类信息的更新周期。例如，安置岗位信息在确定后的第一时间公开，培训课程安排提前一周公开。通过多种渠道（短信、平台推送等）确保退役军人及时知晓。（二）人员培训与能力提升。定期组织信息公开工作人员参加业务培训，邀请上级部门专家进行授课，内容包括信息公开法律法规、新媒体运营、政策解读技巧等方面的知识，提高工作人员的专业素质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2024年度信息公开申请未向申请人收取任何费用。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