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0D87" w:rsidRDefault="00710D87" w:rsidP="00710D87">
      <w:pPr>
        <w:spacing w:line="300" w:lineRule="exact"/>
        <w:jc w:val="center"/>
        <w:rPr>
          <w:rFonts w:ascii="仿宋_GB2312" w:eastAsia="仿宋_GB2312" w:hint="eastAsia"/>
          <w:sz w:val="32"/>
        </w:rPr>
      </w:pPr>
    </w:p>
    <w:p w:rsidR="00F009C9" w:rsidRDefault="00F009C9" w:rsidP="00710D87">
      <w:pPr>
        <w:spacing w:line="300" w:lineRule="exact"/>
        <w:jc w:val="center"/>
        <w:rPr>
          <w:rFonts w:ascii="仿宋_GB2312" w:eastAsia="仿宋_GB2312"/>
          <w:sz w:val="32"/>
        </w:rPr>
      </w:pPr>
    </w:p>
    <w:p w:rsidR="00710D87" w:rsidRDefault="00710D87" w:rsidP="00710D87">
      <w:pPr>
        <w:spacing w:line="300" w:lineRule="exact"/>
        <w:jc w:val="center"/>
        <w:rPr>
          <w:rFonts w:ascii="仿宋_GB2312" w:eastAsia="仿宋_GB2312"/>
          <w:sz w:val="32"/>
        </w:rPr>
      </w:pPr>
    </w:p>
    <w:p w:rsidR="00710D87" w:rsidRDefault="00710D87" w:rsidP="00710D87">
      <w:pPr>
        <w:spacing w:line="300" w:lineRule="exact"/>
        <w:jc w:val="center"/>
        <w:rPr>
          <w:rFonts w:ascii="仿宋_GB2312" w:eastAsia="仿宋_GB2312"/>
          <w:sz w:val="32"/>
        </w:rPr>
      </w:pPr>
    </w:p>
    <w:p w:rsidR="00710D87" w:rsidRDefault="00710D87" w:rsidP="00710D87">
      <w:pPr>
        <w:spacing w:line="300" w:lineRule="exact"/>
        <w:rPr>
          <w:rFonts w:ascii="仿宋_GB2312" w:eastAsia="仿宋_GB2312"/>
          <w:sz w:val="32"/>
        </w:rPr>
      </w:pPr>
    </w:p>
    <w:p w:rsidR="00424AAB" w:rsidRPr="00710D87" w:rsidRDefault="00D3504E" w:rsidP="00D3504E">
      <w:pPr>
        <w:jc w:val="center"/>
        <w:rPr>
          <w:rFonts w:ascii="新宋体" w:eastAsia="新宋体" w:hAnsi="新宋体"/>
          <w:b/>
          <w:color w:val="FF0000"/>
          <w:sz w:val="100"/>
          <w:szCs w:val="100"/>
        </w:rPr>
      </w:pPr>
      <w:r w:rsidRPr="00710D87">
        <w:rPr>
          <w:rFonts w:ascii="新宋体" w:eastAsia="新宋体" w:hAnsi="新宋体" w:hint="eastAsia"/>
          <w:b/>
          <w:color w:val="FF0000"/>
          <w:sz w:val="100"/>
          <w:szCs w:val="100"/>
        </w:rPr>
        <w:t>获 嘉 县 民 政 局</w:t>
      </w:r>
    </w:p>
    <w:p w:rsidR="00424AAB" w:rsidRDefault="00424AAB">
      <w:pPr>
        <w:spacing w:line="300" w:lineRule="exact"/>
        <w:jc w:val="center"/>
        <w:rPr>
          <w:rFonts w:ascii="仿宋_GB2312" w:eastAsia="仿宋_GB2312"/>
          <w:sz w:val="32"/>
        </w:rPr>
      </w:pPr>
    </w:p>
    <w:p w:rsidR="00710D87" w:rsidRDefault="00710D87">
      <w:pPr>
        <w:spacing w:line="300" w:lineRule="exact"/>
        <w:jc w:val="center"/>
        <w:rPr>
          <w:rFonts w:ascii="仿宋_GB2312" w:eastAsia="仿宋_GB2312"/>
          <w:sz w:val="32"/>
        </w:rPr>
      </w:pPr>
    </w:p>
    <w:p w:rsidR="00710D87" w:rsidRDefault="00710D87">
      <w:pPr>
        <w:spacing w:line="300" w:lineRule="exact"/>
        <w:jc w:val="center"/>
        <w:rPr>
          <w:rFonts w:ascii="仿宋_GB2312" w:eastAsia="仿宋_GB2312"/>
          <w:sz w:val="32"/>
        </w:rPr>
      </w:pPr>
    </w:p>
    <w:p w:rsidR="00710D87" w:rsidRDefault="00710D87">
      <w:pPr>
        <w:spacing w:line="300" w:lineRule="exact"/>
        <w:jc w:val="center"/>
        <w:rPr>
          <w:rFonts w:ascii="仿宋_GB2312" w:eastAsia="仿宋_GB2312"/>
          <w:sz w:val="32"/>
        </w:rPr>
      </w:pPr>
    </w:p>
    <w:p w:rsidR="00424AAB" w:rsidRDefault="00424AAB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获民字</w:t>
      </w:r>
      <w:r>
        <w:rPr>
          <w:rFonts w:ascii="仿宋" w:eastAsia="仿宋" w:hAnsi="仿宋"/>
          <w:color w:val="333333"/>
          <w:sz w:val="32"/>
          <w:szCs w:val="32"/>
        </w:rPr>
        <w:t>〔</w:t>
      </w:r>
      <w:r>
        <w:rPr>
          <w:rFonts w:ascii="仿宋" w:eastAsia="仿宋" w:hAnsi="仿宋" w:hint="eastAsia"/>
          <w:sz w:val="32"/>
          <w:szCs w:val="32"/>
        </w:rPr>
        <w:t>201</w:t>
      </w:r>
      <w:r w:rsidR="007347D9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color w:val="333333"/>
          <w:sz w:val="32"/>
          <w:szCs w:val="32"/>
        </w:rPr>
        <w:t>〕</w:t>
      </w:r>
      <w:r w:rsidR="007347D9">
        <w:rPr>
          <w:rFonts w:ascii="仿宋" w:eastAsia="仿宋" w:hAnsi="仿宋" w:hint="eastAsia"/>
          <w:sz w:val="32"/>
          <w:szCs w:val="32"/>
        </w:rPr>
        <w:t>17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424AAB" w:rsidRPr="00F009C9" w:rsidRDefault="00D3504E" w:rsidP="00D3504E">
      <w:pPr>
        <w:spacing w:line="300" w:lineRule="exact"/>
        <w:jc w:val="left"/>
        <w:rPr>
          <w:rFonts w:ascii="黑体" w:eastAsia="黑体" w:hAnsi="黑体"/>
          <w:b/>
          <w:color w:val="FF0000"/>
          <w:sz w:val="36"/>
          <w:szCs w:val="36"/>
          <w:u w:val="single"/>
        </w:rPr>
      </w:pPr>
      <w:r w:rsidRPr="00F009C9">
        <w:rPr>
          <w:rFonts w:ascii="黑体" w:eastAsia="黑体" w:hAnsi="黑体" w:hint="eastAsia"/>
          <w:b/>
          <w:color w:val="FF0000"/>
          <w:sz w:val="36"/>
          <w:szCs w:val="36"/>
          <w:u w:val="single"/>
        </w:rPr>
        <w:t xml:space="preserve">                          </w:t>
      </w:r>
      <w:r w:rsidR="00F009C9">
        <w:rPr>
          <w:rFonts w:ascii="黑体" w:eastAsia="黑体" w:hAnsi="黑体" w:hint="eastAsia"/>
          <w:b/>
          <w:color w:val="FF0000"/>
          <w:sz w:val="36"/>
          <w:szCs w:val="36"/>
          <w:u w:val="single"/>
        </w:rPr>
        <w:t xml:space="preserve"> </w:t>
      </w:r>
      <w:r w:rsidRPr="00F009C9">
        <w:rPr>
          <w:rFonts w:ascii="黑体" w:eastAsia="黑体" w:hAnsi="黑体" w:hint="eastAsia"/>
          <w:b/>
          <w:color w:val="FF0000"/>
          <w:sz w:val="36"/>
          <w:szCs w:val="36"/>
          <w:u w:val="single"/>
        </w:rPr>
        <w:t xml:space="preserve">                        </w:t>
      </w:r>
    </w:p>
    <w:p w:rsidR="00F009C9" w:rsidRDefault="00F009C9">
      <w:pPr>
        <w:spacing w:line="560" w:lineRule="exact"/>
        <w:jc w:val="center"/>
        <w:rPr>
          <w:rFonts w:ascii="黑体" w:eastAsia="黑体" w:hAnsi="黑体" w:hint="eastAsia"/>
          <w:sz w:val="44"/>
          <w:szCs w:val="44"/>
        </w:rPr>
      </w:pPr>
    </w:p>
    <w:p w:rsidR="00424AAB" w:rsidRDefault="00424AAB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获嘉县民政局</w:t>
      </w:r>
    </w:p>
    <w:p w:rsidR="00424AAB" w:rsidRDefault="00424AA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关于开展201</w:t>
      </w:r>
      <w:r w:rsidR="00E1352D">
        <w:rPr>
          <w:rFonts w:ascii="黑体" w:eastAsia="黑体" w:hAnsi="黑体" w:hint="eastAsia"/>
          <w:sz w:val="44"/>
          <w:szCs w:val="44"/>
        </w:rPr>
        <w:t>5</w:t>
      </w:r>
      <w:r>
        <w:rPr>
          <w:rFonts w:ascii="黑体" w:eastAsia="黑体" w:hAnsi="黑体" w:hint="eastAsia"/>
          <w:sz w:val="44"/>
          <w:szCs w:val="44"/>
        </w:rPr>
        <w:t>年度</w:t>
      </w:r>
      <w:r w:rsidR="004C3997">
        <w:rPr>
          <w:rFonts w:ascii="黑体" w:eastAsia="黑体" w:hAnsi="黑体" w:hint="eastAsia"/>
          <w:sz w:val="44"/>
          <w:szCs w:val="44"/>
        </w:rPr>
        <w:t>社会组织</w:t>
      </w:r>
      <w:r>
        <w:rPr>
          <w:rFonts w:ascii="黑体" w:eastAsia="黑体" w:hAnsi="黑体" w:hint="eastAsia"/>
          <w:sz w:val="44"/>
          <w:szCs w:val="44"/>
        </w:rPr>
        <w:t>年检工作的</w:t>
      </w:r>
    </w:p>
    <w:p w:rsidR="00424AAB" w:rsidRDefault="00424AA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通  知</w:t>
      </w:r>
    </w:p>
    <w:p w:rsidR="00424AAB" w:rsidRDefault="00424AAB">
      <w:pPr>
        <w:tabs>
          <w:tab w:val="left" w:pos="2805"/>
        </w:tabs>
      </w:pPr>
      <w:r>
        <w:tab/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根据国务院《社会团体登记管理条例》和《民办非企业单位登记管理暂行条例》的规定，我局从201</w:t>
      </w:r>
      <w:r w:rsidR="00E1352D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年4月1日至5月31日止，对经县民政局批准成立的社会团体和民办非企业单位进行年度检查。现将有关事项通知如下：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一、年检范围和时间</w:t>
      </w:r>
      <w:r>
        <w:rPr>
          <w:rFonts w:ascii="仿宋" w:eastAsia="仿宋" w:hAnsi="仿宋" w:cs="仿宋" w:hint="eastAsia"/>
          <w:sz w:val="32"/>
          <w:szCs w:val="32"/>
        </w:rPr>
        <w:br/>
        <w:t>     凡201</w:t>
      </w:r>
      <w:r w:rsidR="00E1352D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年1</w:t>
      </w:r>
      <w:r w:rsidR="00F13ABE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月31日前，在获嘉县民政局注册登记的社会组织机构。年检时间从201</w:t>
      </w:r>
      <w:r w:rsidR="00E1352D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年4月1日始，至5月31日止。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二、所需年检材料</w:t>
      </w:r>
      <w:r>
        <w:rPr>
          <w:rFonts w:ascii="仿宋" w:eastAsia="仿宋" w:hAnsi="仿宋" w:cs="仿宋" w:hint="eastAsia"/>
          <w:sz w:val="32"/>
          <w:szCs w:val="32"/>
        </w:rPr>
        <w:br/>
        <w:t>  1、《年检报告书》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2、《社会团体信息公开表》（此表电子版或纸质一份）。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    3、《民办非企业单位基本情况统计表》（此表电子版或纸质一份）。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4C3997">
        <w:rPr>
          <w:rFonts w:ascii="仿宋" w:eastAsia="仿宋" w:hAnsi="仿宋" w:cs="仿宋" w:hint="eastAsia"/>
          <w:sz w:val="32"/>
          <w:szCs w:val="32"/>
        </w:rPr>
        <w:t>4、</w:t>
      </w:r>
      <w:r>
        <w:rPr>
          <w:rFonts w:ascii="仿宋" w:eastAsia="仿宋" w:hAnsi="仿宋" w:cs="仿宋" w:hint="eastAsia"/>
          <w:sz w:val="32"/>
          <w:szCs w:val="32"/>
        </w:rPr>
        <w:t>会计师事务所出具的财务审计报告。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5</w:t>
      </w:r>
      <w:r w:rsidR="004C3997"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登记证书副本(</w:t>
      </w:r>
      <w:r w:rsidR="004C3997">
        <w:rPr>
          <w:rFonts w:ascii="仿宋" w:eastAsia="仿宋" w:hAnsi="仿宋" w:cs="仿宋" w:hint="eastAsia"/>
          <w:sz w:val="32"/>
          <w:szCs w:val="32"/>
        </w:rPr>
        <w:t>按规定须取得执业许可证的民办非企业单位，</w:t>
      </w:r>
      <w:r>
        <w:rPr>
          <w:rFonts w:ascii="仿宋" w:eastAsia="仿宋" w:hAnsi="仿宋" w:cs="仿宋" w:hint="eastAsia"/>
          <w:sz w:val="32"/>
          <w:szCs w:val="32"/>
        </w:rPr>
        <w:t>还须提交执业许可证副本)。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6、各社会团体截止到目前的会员、负责人、理事会成员与201</w:t>
      </w:r>
      <w:r w:rsidR="00F13ABE"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年比较发生变化的，请上报相应的名单和履行内部程序的材料（会员有变动的，上报新会员名册）。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三、年检程序</w:t>
      </w:r>
      <w:r>
        <w:rPr>
          <w:rFonts w:ascii="仿宋" w:eastAsia="仿宋" w:hAnsi="仿宋" w:cs="仿宋" w:hint="eastAsia"/>
          <w:sz w:val="32"/>
          <w:szCs w:val="32"/>
        </w:rPr>
        <w:br/>
        <w:t>  </w:t>
      </w:r>
      <w:r w:rsidR="00FE3B17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1、各社会组织可到获嘉县</w:t>
      </w:r>
      <w:r w:rsidR="00F13ABE">
        <w:rPr>
          <w:rFonts w:ascii="仿宋" w:eastAsia="仿宋" w:hAnsi="仿宋" w:cs="仿宋" w:hint="eastAsia"/>
          <w:sz w:val="32"/>
          <w:szCs w:val="32"/>
        </w:rPr>
        <w:t>市民中心二楼民政窗口</w:t>
      </w:r>
      <w:r>
        <w:rPr>
          <w:rFonts w:ascii="仿宋" w:eastAsia="仿宋" w:hAnsi="仿宋" w:cs="仿宋" w:hint="eastAsia"/>
          <w:sz w:val="32"/>
          <w:szCs w:val="32"/>
        </w:rPr>
        <w:t>咨询，并在QQ群（309953717）</w:t>
      </w:r>
      <w:r w:rsidR="003F7E8B">
        <w:rPr>
          <w:rFonts w:ascii="仿宋" w:eastAsia="仿宋" w:hAnsi="仿宋" w:cs="仿宋" w:hint="eastAsia"/>
          <w:sz w:val="32"/>
          <w:szCs w:val="32"/>
        </w:rPr>
        <w:t>或社会组织</w:t>
      </w:r>
      <w:r w:rsidR="007863D8">
        <w:rPr>
          <w:rFonts w:ascii="仿宋" w:eastAsia="仿宋" w:hAnsi="仿宋" w:cs="仿宋" w:hint="eastAsia"/>
          <w:sz w:val="32"/>
          <w:szCs w:val="32"/>
        </w:rPr>
        <w:t>专用</w:t>
      </w:r>
      <w:r w:rsidR="003F7E8B">
        <w:rPr>
          <w:rFonts w:ascii="仿宋" w:eastAsia="仿宋" w:hAnsi="仿宋" w:cs="仿宋" w:hint="eastAsia"/>
          <w:sz w:val="32"/>
          <w:szCs w:val="32"/>
        </w:rPr>
        <w:t>邮箱（</w:t>
      </w:r>
      <w:hyperlink r:id="rId6" w:history="1">
        <w:r w:rsidR="003F7E8B" w:rsidRPr="003E569D">
          <w:rPr>
            <w:rStyle w:val="a3"/>
            <w:rFonts w:ascii="仿宋" w:eastAsia="仿宋" w:hAnsi="仿宋" w:cs="仿宋" w:hint="eastAsia"/>
            <w:sz w:val="32"/>
            <w:szCs w:val="32"/>
          </w:rPr>
          <w:t>hjxshzz@163.com</w:t>
        </w:r>
      </w:hyperlink>
      <w:r w:rsidR="003F7E8B">
        <w:rPr>
          <w:rFonts w:ascii="仿宋" w:eastAsia="仿宋" w:hAnsi="仿宋" w:cs="仿宋" w:hint="eastAsia"/>
          <w:sz w:val="32"/>
          <w:szCs w:val="32"/>
        </w:rPr>
        <w:t>）查阅《关于做好2015年度社会组织年检工作的通知》，</w:t>
      </w:r>
      <w:r>
        <w:rPr>
          <w:rFonts w:ascii="仿宋" w:eastAsia="仿宋" w:hAnsi="仿宋" w:cs="仿宋" w:hint="eastAsia"/>
          <w:sz w:val="32"/>
          <w:szCs w:val="32"/>
        </w:rPr>
        <w:t>下载《年检报告书》等相关表格，开展参加年检的准备工作；填写后报业务主管单位初审，经业务主管单位同意并盖章；于5月31日前携年检材料到登记管理机关参加年检。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2、今年社会组织年检，采取直接报送纸质材料和网上报送材料两种方式进行。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（1）直接报送纸质材料进行年检的社会组织，带本《</w:t>
      </w:r>
      <w:r w:rsidR="00F13ABE">
        <w:rPr>
          <w:rFonts w:ascii="仿宋" w:eastAsia="仿宋" w:hAnsi="仿宋" w:cs="仿宋" w:hint="eastAsia"/>
          <w:sz w:val="32"/>
          <w:szCs w:val="32"/>
        </w:rPr>
        <w:t>通知</w:t>
      </w:r>
      <w:r>
        <w:rPr>
          <w:rFonts w:ascii="仿宋" w:eastAsia="仿宋" w:hAnsi="仿宋" w:cs="仿宋" w:hint="eastAsia"/>
          <w:sz w:val="32"/>
          <w:szCs w:val="32"/>
        </w:rPr>
        <w:t>》第二项规定的各项材料直接到民政局参加年检。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（2）参加网上年检的社会组织，其《年检报告书》、《社会团体信息公开表》、《民办非企业单位基本情况统计表》、会计师事务所出具的财务审计报告（扫描电子版），应通过社会事务科邮箱进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行网上申报，待审查过后，再带纸质材料和证书副本到民政</w:t>
      </w:r>
      <w:r w:rsidR="003F7E8B">
        <w:rPr>
          <w:rFonts w:ascii="仿宋" w:eastAsia="仿宋" w:hAnsi="仿宋" w:cs="仿宋" w:hint="eastAsia"/>
          <w:sz w:val="32"/>
          <w:szCs w:val="32"/>
        </w:rPr>
        <w:t>窗口</w:t>
      </w:r>
      <w:r>
        <w:rPr>
          <w:rFonts w:ascii="仿宋" w:eastAsia="仿宋" w:hAnsi="仿宋" w:cs="仿宋" w:hint="eastAsia"/>
          <w:sz w:val="32"/>
          <w:szCs w:val="32"/>
        </w:rPr>
        <w:t>加盖年检章。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四、对年检结果的依法处理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对违反国家有关法律法规、不按时参加年检、在年检中弄虚作假、连续两年年检不合格或者连续两年以上不参加年检的社会组织，我局将依法作出相应处理，直至撤销登记。</w:t>
      </w:r>
      <w:r>
        <w:rPr>
          <w:rFonts w:ascii="仿宋" w:eastAsia="仿宋" w:hAnsi="仿宋" w:cs="仿宋" w:hint="eastAsia"/>
          <w:sz w:val="32"/>
          <w:szCs w:val="32"/>
        </w:rPr>
        <w:br/>
        <w:t xml:space="preserve">    </w:t>
      </w:r>
      <w:r w:rsidR="003F7E8B">
        <w:rPr>
          <w:rFonts w:ascii="仿宋" w:eastAsia="仿宋" w:hAnsi="仿宋" w:cs="仿宋" w:hint="eastAsia"/>
          <w:sz w:val="32"/>
          <w:szCs w:val="32"/>
        </w:rPr>
        <w:t>民政窗口联系人</w:t>
      </w:r>
      <w:r>
        <w:rPr>
          <w:rFonts w:ascii="仿宋" w:eastAsia="仿宋" w:hAnsi="仿宋" w:cs="仿宋" w:hint="eastAsia"/>
          <w:sz w:val="32"/>
          <w:szCs w:val="32"/>
        </w:rPr>
        <w:t>：马顺勇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F00577">
        <w:rPr>
          <w:rFonts w:ascii="仿宋" w:eastAsia="仿宋" w:hAnsi="仿宋" w:cs="仿宋" w:hint="eastAsia"/>
          <w:sz w:val="32"/>
          <w:szCs w:val="32"/>
        </w:rPr>
        <w:t>咨询</w:t>
      </w:r>
      <w:r>
        <w:rPr>
          <w:rFonts w:ascii="仿宋" w:eastAsia="仿宋" w:hAnsi="仿宋" w:cs="仿宋" w:hint="eastAsia"/>
          <w:sz w:val="32"/>
          <w:szCs w:val="32"/>
        </w:rPr>
        <w:t>电话：0373-</w:t>
      </w:r>
      <w:r w:rsidR="00E1352D">
        <w:rPr>
          <w:rFonts w:ascii="仿宋" w:eastAsia="仿宋" w:hAnsi="仿宋" w:cs="仿宋" w:hint="eastAsia"/>
          <w:sz w:val="32"/>
          <w:szCs w:val="32"/>
        </w:rPr>
        <w:t>7107539</w:t>
      </w:r>
    </w:p>
    <w:p w:rsidR="00424AAB" w:rsidRDefault="004C3997" w:rsidP="003F7E8B">
      <w:pPr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社会组织</w:t>
      </w:r>
      <w:r w:rsidR="00424AAB">
        <w:rPr>
          <w:rFonts w:ascii="仿宋" w:eastAsia="仿宋" w:hAnsi="仿宋" w:cs="仿宋" w:hint="eastAsia"/>
          <w:sz w:val="32"/>
          <w:szCs w:val="32"/>
        </w:rPr>
        <w:t>Q Q 群</w:t>
      </w:r>
      <w:r>
        <w:rPr>
          <w:rFonts w:ascii="仿宋" w:eastAsia="仿宋" w:hAnsi="仿宋" w:cs="仿宋" w:hint="eastAsia"/>
          <w:sz w:val="32"/>
          <w:szCs w:val="32"/>
        </w:rPr>
        <w:t>号</w:t>
      </w:r>
      <w:r w:rsidR="00424AAB">
        <w:rPr>
          <w:rFonts w:ascii="仿宋" w:eastAsia="仿宋" w:hAnsi="仿宋" w:cs="仿宋" w:hint="eastAsia"/>
          <w:sz w:val="32"/>
          <w:szCs w:val="32"/>
        </w:rPr>
        <w:t>：309953717</w:t>
      </w:r>
      <w:r w:rsidR="003F7E8B">
        <w:rPr>
          <w:rFonts w:ascii="仿宋" w:eastAsia="仿宋" w:hAnsi="仿宋" w:cs="仿宋" w:hint="eastAsia"/>
          <w:sz w:val="32"/>
          <w:szCs w:val="32"/>
        </w:rPr>
        <w:t>（可登陆下载相关年检表格)</w:t>
      </w:r>
    </w:p>
    <w:p w:rsidR="003F7E8B" w:rsidRDefault="004C3997" w:rsidP="003F7E8B">
      <w:pPr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社会组织专用</w:t>
      </w:r>
      <w:r w:rsidR="003F7E8B">
        <w:rPr>
          <w:rFonts w:ascii="仿宋" w:eastAsia="仿宋" w:hAnsi="仿宋" w:cs="仿宋" w:hint="eastAsia"/>
          <w:sz w:val="32"/>
          <w:szCs w:val="32"/>
        </w:rPr>
        <w:t>邮箱：</w:t>
      </w:r>
      <w:hyperlink r:id="rId7" w:history="1">
        <w:r w:rsidR="003F7E8B" w:rsidRPr="003E569D">
          <w:rPr>
            <w:rStyle w:val="a3"/>
            <w:rFonts w:ascii="仿宋" w:eastAsia="仿宋" w:hAnsi="仿宋" w:cs="仿宋" w:hint="eastAsia"/>
            <w:sz w:val="32"/>
            <w:szCs w:val="32"/>
          </w:rPr>
          <w:t>hjxshzz@163.com</w:t>
        </w:r>
      </w:hyperlink>
      <w:r w:rsidR="003F7E8B">
        <w:rPr>
          <w:rFonts w:ascii="仿宋" w:eastAsia="仿宋" w:hAnsi="仿宋" w:cs="仿宋" w:hint="eastAsia"/>
          <w:sz w:val="32"/>
          <w:szCs w:val="32"/>
        </w:rPr>
        <w:t>(密码：7107539，可登陆下载相关年检表格)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 w:rsidR="004C3997">
        <w:rPr>
          <w:rFonts w:ascii="仿宋" w:eastAsia="仿宋" w:hAnsi="仿宋" w:cs="仿宋" w:hint="eastAsia"/>
          <w:sz w:val="32"/>
          <w:szCs w:val="32"/>
        </w:rPr>
        <w:t>社会事务科</w:t>
      </w:r>
      <w:r>
        <w:rPr>
          <w:rFonts w:ascii="仿宋" w:eastAsia="仿宋" w:hAnsi="仿宋" w:cs="仿宋" w:hint="eastAsia"/>
          <w:sz w:val="32"/>
          <w:szCs w:val="32"/>
        </w:rPr>
        <w:t>邮箱：</w:t>
      </w:r>
      <w:hyperlink r:id="rId8" w:history="1">
        <w:r>
          <w:rPr>
            <w:rFonts w:ascii="仿宋" w:eastAsia="仿宋" w:hAnsi="仿宋" w:cs="仿宋" w:hint="eastAsia"/>
            <w:sz w:val="32"/>
            <w:szCs w:val="32"/>
          </w:rPr>
          <w:t>hjxswk@163.com</w:t>
        </w:r>
      </w:hyperlink>
      <w:r>
        <w:rPr>
          <w:rFonts w:ascii="仿宋" w:eastAsia="仿宋" w:hAnsi="仿宋" w:cs="仿宋" w:hint="eastAsia"/>
          <w:sz w:val="32"/>
          <w:szCs w:val="32"/>
        </w:rPr>
        <w:t xml:space="preserve"> (电子版材料、网上申报可发到本邮箱)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 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获嘉县民政局  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201</w:t>
      </w:r>
      <w:r w:rsidR="00E1352D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年3月30日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1、《社会团体信息公开表》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</w:t>
      </w:r>
      <w:r w:rsidR="004C3997">
        <w:rPr>
          <w:rFonts w:ascii="仿宋" w:eastAsia="仿宋" w:hAnsi="仿宋" w:cs="仿宋" w:hint="eastAsia"/>
          <w:sz w:val="32"/>
          <w:szCs w:val="32"/>
        </w:rPr>
        <w:t>社会团体年检报告书</w:t>
      </w:r>
    </w:p>
    <w:p w:rsidR="00424AAB" w:rsidRDefault="00424AAB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3、</w:t>
      </w:r>
      <w:r w:rsidR="004C3997">
        <w:rPr>
          <w:rFonts w:ascii="仿宋" w:eastAsia="仿宋" w:hAnsi="仿宋" w:cs="仿宋" w:hint="eastAsia"/>
          <w:sz w:val="32"/>
          <w:szCs w:val="32"/>
        </w:rPr>
        <w:t>《民办非企业单位基本情况统计表》</w:t>
      </w:r>
    </w:p>
    <w:p w:rsidR="00424AAB" w:rsidRDefault="00424AAB" w:rsidP="00F009C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4、民办非企业单位年检报告书</w:t>
      </w:r>
    </w:p>
    <w:sectPr w:rsidR="00424AAB" w:rsidSect="005828E4">
      <w:pgSz w:w="11906" w:h="16838"/>
      <w:pgMar w:top="1474" w:right="1304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54" w:rsidRDefault="000B6B54" w:rsidP="00FE3B17">
      <w:r>
        <w:separator/>
      </w:r>
    </w:p>
  </w:endnote>
  <w:endnote w:type="continuationSeparator" w:id="1">
    <w:p w:rsidR="000B6B54" w:rsidRDefault="000B6B54" w:rsidP="00FE3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54" w:rsidRDefault="000B6B54" w:rsidP="00FE3B17">
      <w:r>
        <w:separator/>
      </w:r>
    </w:p>
  </w:footnote>
  <w:footnote w:type="continuationSeparator" w:id="1">
    <w:p w:rsidR="000B6B54" w:rsidRDefault="000B6B54" w:rsidP="00FE3B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4979"/>
    <w:rsid w:val="000B6B54"/>
    <w:rsid w:val="000D5B3B"/>
    <w:rsid w:val="00161464"/>
    <w:rsid w:val="00172A27"/>
    <w:rsid w:val="001A64EE"/>
    <w:rsid w:val="001E3660"/>
    <w:rsid w:val="00317E26"/>
    <w:rsid w:val="00331DB9"/>
    <w:rsid w:val="003A1A52"/>
    <w:rsid w:val="003A6EA2"/>
    <w:rsid w:val="003F7E8B"/>
    <w:rsid w:val="00424AAB"/>
    <w:rsid w:val="00444A22"/>
    <w:rsid w:val="004C3997"/>
    <w:rsid w:val="005828E4"/>
    <w:rsid w:val="00710D87"/>
    <w:rsid w:val="007347D9"/>
    <w:rsid w:val="00757F10"/>
    <w:rsid w:val="007863D8"/>
    <w:rsid w:val="007D57B8"/>
    <w:rsid w:val="00964A72"/>
    <w:rsid w:val="00A37EC4"/>
    <w:rsid w:val="00B11E97"/>
    <w:rsid w:val="00C8502C"/>
    <w:rsid w:val="00D3504E"/>
    <w:rsid w:val="00DF5BC9"/>
    <w:rsid w:val="00E1352D"/>
    <w:rsid w:val="00EE5FB4"/>
    <w:rsid w:val="00F00577"/>
    <w:rsid w:val="00F009C9"/>
    <w:rsid w:val="00F13ABE"/>
    <w:rsid w:val="00FE3B17"/>
    <w:rsid w:val="03A0289A"/>
    <w:rsid w:val="2CE432DC"/>
    <w:rsid w:val="58CE7F5E"/>
    <w:rsid w:val="653A41A7"/>
    <w:rsid w:val="6A64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28E4"/>
    <w:rPr>
      <w:color w:val="0000FF"/>
      <w:u w:val="single"/>
    </w:rPr>
  </w:style>
  <w:style w:type="paragraph" w:styleId="a4">
    <w:name w:val="Balloon Text"/>
    <w:basedOn w:val="a"/>
    <w:rsid w:val="005828E4"/>
    <w:rPr>
      <w:sz w:val="18"/>
      <w:szCs w:val="18"/>
    </w:rPr>
  </w:style>
  <w:style w:type="paragraph" w:styleId="a5">
    <w:name w:val="header"/>
    <w:basedOn w:val="a"/>
    <w:link w:val="Char"/>
    <w:rsid w:val="00FE3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E3B17"/>
    <w:rPr>
      <w:kern w:val="2"/>
      <w:sz w:val="18"/>
      <w:szCs w:val="18"/>
    </w:rPr>
  </w:style>
  <w:style w:type="paragraph" w:styleId="a6">
    <w:name w:val="footer"/>
    <w:basedOn w:val="a"/>
    <w:link w:val="Char0"/>
    <w:rsid w:val="00FE3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E3B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jxswk@163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jxshzz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jxshzz@163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226</Words>
  <Characters>1291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Company>Microsoft China</Company>
  <LinksUpToDate>false</LinksUpToDate>
  <CharactersWithSpaces>1514</CharactersWithSpaces>
  <SharedDoc>false</SharedDoc>
  <HLinks>
    <vt:vector size="6" baseType="variant">
      <vt:variant>
        <vt:i4>3276889</vt:i4>
      </vt:variant>
      <vt:variant>
        <vt:i4>0</vt:i4>
      </vt:variant>
      <vt:variant>
        <vt:i4>0</vt:i4>
      </vt:variant>
      <vt:variant>
        <vt:i4>5</vt:i4>
      </vt:variant>
      <vt:variant>
        <vt:lpwstr>mailto:hjxswk@163.com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获民字[   ]   号</dc:title>
  <dc:creator>lenovo</dc:creator>
  <cp:lastModifiedBy>微软公司</cp:lastModifiedBy>
  <cp:revision>4</cp:revision>
  <cp:lastPrinted>2015-03-30T02:24:00Z</cp:lastPrinted>
  <dcterms:created xsi:type="dcterms:W3CDTF">2016-03-31T06:45:00Z</dcterms:created>
  <dcterms:modified xsi:type="dcterms:W3CDTF">2016-03-31T08:21:00Z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