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C03" w:rsidRDefault="00980FA8"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>前言</w:t>
      </w:r>
    </w:p>
    <w:p w:rsidR="00392C03" w:rsidRDefault="00980FA8">
      <w:pPr>
        <w:tabs>
          <w:tab w:val="left" w:pos="1980"/>
          <w:tab w:val="left" w:pos="7560"/>
          <w:tab w:val="left" w:pos="7740"/>
          <w:tab w:val="left" w:pos="7920"/>
        </w:tabs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受获嘉县城市生活垃圾处理场委托，我公司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其指定点位的</w:t>
      </w:r>
      <w:r>
        <w:rPr>
          <w:rFonts w:ascii="Times New Roman" w:hAnsi="Times New Roman" w:cs="Times New Roman"/>
          <w:sz w:val="28"/>
          <w:szCs w:val="28"/>
        </w:rPr>
        <w:t>地下水、土壤进行采样检测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392C03" w:rsidRDefault="00980FA8"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bCs/>
          <w:sz w:val="32"/>
          <w:szCs w:val="32"/>
        </w:rPr>
        <w:t>检测内容</w:t>
      </w:r>
      <w:bookmarkStart w:id="1" w:name="_6.1废气监测"/>
      <w:bookmarkEnd w:id="1"/>
    </w:p>
    <w:p w:rsidR="00392C03" w:rsidRDefault="00980FA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检测内容</w:t>
      </w:r>
      <w:r>
        <w:rPr>
          <w:rFonts w:ascii="Times New Roman" w:hAnsi="Times New Roman" w:cs="Times New Roman"/>
          <w:bCs/>
          <w:sz w:val="28"/>
          <w:szCs w:val="28"/>
        </w:rPr>
        <w:t>一览表</w:t>
      </w:r>
      <w:r>
        <w:rPr>
          <w:rFonts w:ascii="Times New Roman" w:hAnsi="Times New Roman" w:cs="Times New Roman"/>
          <w:bCs/>
          <w:sz w:val="28"/>
          <w:szCs w:val="28"/>
        </w:rPr>
        <w:t>见表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。</w:t>
      </w:r>
    </w:p>
    <w:p w:rsidR="00392C03" w:rsidRDefault="00980FA8">
      <w:pPr>
        <w:snapToGrid w:val="0"/>
        <w:ind w:firstLine="600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表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检测内容一览表</w:t>
      </w:r>
    </w:p>
    <w:tbl>
      <w:tblPr>
        <w:tblW w:w="9004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04"/>
        <w:gridCol w:w="2421"/>
        <w:gridCol w:w="2279"/>
      </w:tblGrid>
      <w:tr w:rsidR="00392C03">
        <w:trPr>
          <w:trHeight w:val="142"/>
          <w:jc w:val="center"/>
        </w:trPr>
        <w:tc>
          <w:tcPr>
            <w:tcW w:w="4304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采样点位</w:t>
            </w:r>
          </w:p>
        </w:tc>
        <w:tc>
          <w:tcPr>
            <w:tcW w:w="2421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检测类别</w:t>
            </w:r>
          </w:p>
        </w:tc>
        <w:tc>
          <w:tcPr>
            <w:tcW w:w="2279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检测项目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及频次</w:t>
            </w:r>
          </w:p>
        </w:tc>
      </w:tr>
      <w:tr w:rsidR="00392C03">
        <w:trPr>
          <w:trHeight w:val="397"/>
          <w:jc w:val="center"/>
        </w:trPr>
        <w:tc>
          <w:tcPr>
            <w:tcW w:w="4304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厂区地下水水井</w:t>
            </w:r>
          </w:p>
        </w:tc>
        <w:tc>
          <w:tcPr>
            <w:tcW w:w="2421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2279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详见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检测分析结果</w:t>
            </w:r>
          </w:p>
        </w:tc>
      </w:tr>
      <w:tr w:rsidR="00392C03">
        <w:trPr>
          <w:trHeight w:val="90"/>
          <w:jc w:val="center"/>
        </w:trPr>
        <w:tc>
          <w:tcPr>
            <w:tcW w:w="4304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污水处理进水区、填埋区东侧、填埋区西侧、填埋区南侧、填埋区北侧、污水处理出水区</w:t>
            </w:r>
          </w:p>
        </w:tc>
        <w:tc>
          <w:tcPr>
            <w:tcW w:w="2421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土壤</w:t>
            </w:r>
          </w:p>
        </w:tc>
        <w:tc>
          <w:tcPr>
            <w:tcW w:w="2279" w:type="dxa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详见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检测分析结果</w:t>
            </w:r>
          </w:p>
        </w:tc>
      </w:tr>
    </w:tbl>
    <w:bookmarkEnd w:id="2"/>
    <w:p w:rsidR="00392C03" w:rsidRDefault="00980FA8" w:rsidP="00392C03">
      <w:pPr>
        <w:adjustRightInd w:val="0"/>
        <w:snapToGrid w:val="0"/>
        <w:spacing w:beforeLines="5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检测分析方法</w:t>
      </w:r>
    </w:p>
    <w:p w:rsidR="00392C03" w:rsidRDefault="00980FA8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检测分析方法</w:t>
      </w:r>
      <w:r>
        <w:rPr>
          <w:rFonts w:ascii="Times New Roman" w:hAnsi="Times New Roman" w:cs="Times New Roman"/>
          <w:bCs/>
          <w:sz w:val="28"/>
          <w:szCs w:val="28"/>
        </w:rPr>
        <w:t>一览表</w:t>
      </w:r>
      <w:r>
        <w:rPr>
          <w:rFonts w:ascii="Times New Roman" w:hAnsi="Times New Roman" w:cs="Times New Roman"/>
          <w:bCs/>
          <w:sz w:val="28"/>
          <w:szCs w:val="28"/>
        </w:rPr>
        <w:t>见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表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。</w:t>
      </w:r>
    </w:p>
    <w:p w:rsidR="00392C03" w:rsidRDefault="00980FA8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表</w:t>
      </w:r>
      <w:r>
        <w:rPr>
          <w:rFonts w:ascii="Times New Roman" w:eastAsia="宋体" w:hAnsi="Times New Roman" w:cs="Times New Roman"/>
          <w:bCs/>
          <w:color w:val="000000"/>
          <w:sz w:val="28"/>
          <w:szCs w:val="28"/>
        </w:rPr>
        <w:t xml:space="preserve">2                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检测分析方法一览表</w:t>
      </w:r>
    </w:p>
    <w:tbl>
      <w:tblPr>
        <w:tblW w:w="9100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75"/>
        <w:gridCol w:w="1552"/>
        <w:gridCol w:w="3127"/>
        <w:gridCol w:w="2180"/>
        <w:gridCol w:w="1466"/>
      </w:tblGrid>
      <w:tr w:rsidR="00392C03">
        <w:trPr>
          <w:trHeight w:val="283"/>
          <w:tblHeader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检测项目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检测分析方法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检测依据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检出限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pH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值的测定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玻璃电极法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6920-1986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色度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色度的测定（铂钴比色法）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GB/T 11903-1989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度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嗅和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味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嗅气和尝味法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GB/T 5750.4-2006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3.1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/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肉眼可见物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直接观察法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5750.4-2006</w:t>
            </w:r>
          </w:p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4.1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/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总硬度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钙和镁总量的测定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EDTA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滴定法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GB/T 7477-1987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5.00 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溶解性总固体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重量法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《水和废水监测分析方法》（第四版增补版）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/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氰化物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氰化物的测定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容量法和分光光度法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HJ 484-2009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0.004 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耗氧量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酸性高锰酸钾滴定法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GB/T 5750.7-2006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1.1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0.05 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浑浊度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浊度的测定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目视比浊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lastRenderedPageBreak/>
              <w:t>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lastRenderedPageBreak/>
              <w:t>GB/T 13200-1991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2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度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碘化物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淀粉比色分光光度法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DZ/T0064.56-93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0.0025mg/L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阴离子表面活性剂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水质阴离子表面活性剂的测定亚甲蓝分光光度法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7494-1987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0.05mg/L</w:t>
            </w:r>
          </w:p>
        </w:tc>
      </w:tr>
      <w:tr w:rsidR="00392C03">
        <w:trPr>
          <w:trHeight w:val="90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亚硝酸盐氮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水质亚硝酸盐氮的测定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N-(1-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萘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基）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乙二胺分光光度法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GB/T7493-1987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0.003mg/L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氟化物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水质氟化物的测定离子选择电极法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GB/T7484-1987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0.05mg/L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挥发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酚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挥发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的测定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4-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氨基安替比林分光光度法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503-2009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0.0003mg/L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六价铬</w:t>
            </w:r>
          </w:p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（地下水）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苯碳酰二肼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GB/T5750.6-2006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10.1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0.004mg/L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菌落总数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平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皿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计数法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GB/T5750.12-2006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1.1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总大肠菌群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多管发酵法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5750.12-2006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2.1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氨氮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氨氮的测定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纳氏试剂分光光度法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HJ 535-2009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0.025 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铜</w:t>
            </w:r>
          </w:p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（地下水）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4.5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9μg/L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锌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5.5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铁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2.3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4.5μg/L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锰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3.5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0.5μg/L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钼</w:t>
            </w:r>
            <w:proofErr w:type="gramEnd"/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</w:p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13.2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钴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</w:p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14.2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铍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20.4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镍</w:t>
            </w:r>
          </w:p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（地下水）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</w:p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15.2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钡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16.2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铅</w:t>
            </w:r>
          </w:p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（地下水）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石墨炉原子吸收法测定镉、铜和铅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《水和废水监测分析方法》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第四版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lastRenderedPageBreak/>
              <w:t>增补版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lastRenderedPageBreak/>
              <w:t>1μg/L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镉</w:t>
            </w:r>
            <w:proofErr w:type="gramEnd"/>
          </w:p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（地下水）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0.1μg/L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汞</w:t>
            </w:r>
          </w:p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（地下水）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汞、砷、硒、铋和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锑的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原子荧光法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694-2014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砷</w:t>
            </w:r>
            <w:proofErr w:type="gramEnd"/>
          </w:p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（地下水）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694-2014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0.3μg/L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硒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694-2014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0.4μg/L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滴滴涕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毛细管柱气相色谱法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六六六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毛细管柱气相色谱法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5750.9-2006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2.2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0.01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硫酸盐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无机阴离子（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、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NO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Br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NO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PO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/>
              </w:rPr>
              <w:t>3-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  <w:lang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）的测定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离子色谱法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0.018mg/L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氯化物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0.007mg/L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硝酸盐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392C03" w:rsidRDefault="00392C03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0.016mg/L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汞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土壤质量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总汞、总砷、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总铅的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第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部分：土壤中总汞的测定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22105.1-2008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土壤质量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总汞、总砷、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总铅的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第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部分：土壤中总砷的测定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22105.2-2008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0.01mg/kg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铅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土壤质量铅、镉的测定石墨炉原子吸收分光光度法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GB/T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17141-1997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0.1mg/kg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镉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土壤质量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重金属测定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王水回流消解原子吸收法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NY/T 1613-2008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0.01mg/kg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六价铬</w:t>
            </w:r>
          </w:p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（土壤）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固体废物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六价铬的测定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二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苯碳酰二肼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GB/T15555.4-1995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0.2mg/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k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铜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土壤和沉积物铜、锌、铅、镍、铬的测定火焰原子吸收分光光度法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491-2019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</w:t>
            </w:r>
            <w:r>
              <w:rPr>
                <w:rStyle w:val="font81"/>
                <w:rFonts w:eastAsia="宋体"/>
                <w:color w:val="000000" w:themeColor="text1"/>
                <w:sz w:val="24"/>
                <w:szCs w:val="24"/>
                <w:lang/>
              </w:rPr>
              <w:t>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镍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/>
              </w:rPr>
              <w:t>土壤和沉积物铜、锌、铅、镍、铬的测定火焰原子吸收分光光度法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491-2019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3mg/kg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氯乙烯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二氯乙烯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二氯甲烷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二氯乙烯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二氯乙烷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乙烯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0.008mg/kg</w:t>
            </w:r>
          </w:p>
        </w:tc>
      </w:tr>
      <w:tr w:rsidR="00392C03">
        <w:trPr>
          <w:trHeight w:val="90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overflowPunct w:val="0"/>
              <w:topLinePunct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氯仿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widowControl/>
              <w:snapToGrid w:val="0"/>
              <w:spacing w:line="29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1,1,1-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三氯乙烷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widowControl/>
              <w:snapToGrid w:val="0"/>
              <w:spacing w:line="29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四氯化碳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HJ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0.03mg/kg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widowControl/>
              <w:snapToGrid w:val="0"/>
              <w:spacing w:line="29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二氯乙烷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widowControl/>
              <w:snapToGrid w:val="0"/>
              <w:spacing w:line="29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widowControl/>
              <w:snapToGrid w:val="0"/>
              <w:spacing w:line="29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三氯乙烯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0.009mg/kg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pStyle w:val="a6"/>
              <w:keepNext w:val="0"/>
              <w:widowControl/>
              <w:snapToGrid w:val="0"/>
              <w:spacing w:line="29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二氯丙烷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0.008mg/kg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甲苯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0.006mg/kg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三氯乙烷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四氯乙烯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氯苯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0.005mg/kg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1,1,1,2-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四氯乙烷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乙苯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0.006mg/kg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间二甲苯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对二甲苯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0.009mg/kg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邻二甲苯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苯乙烯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HJ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1,1,2,2-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四氯乙烷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1,2,3-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三氯丙烷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0.008mg/kg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挥发性有机物的测定顶空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741-2015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0.02mg/kg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苯胺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土壤和沉积物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半挥发性有机物的测定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气相色谱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质谱法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 834-2017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cs="Times New Roman" w:hint="eastAsia"/>
                <w:sz w:val="24"/>
                <w:szCs w:val="24"/>
              </w:rPr>
              <w:t>-</w:t>
            </w:r>
            <w:r>
              <w:rPr>
                <w:rFonts w:cs="Times New Roman" w:hint="eastAsia"/>
                <w:sz w:val="24"/>
                <w:szCs w:val="24"/>
              </w:rPr>
              <w:t>氯酚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土壤和沉积物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酚类化合物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的测定气相色谱法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HJ 703-2014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多环芳烃的测定高效液相色谱法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4μg/kg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多环芳烃的测定高效液相色谱法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5μg/kg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氯甲烷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挥发性卤代烃的测定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顶空气相色谱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HJ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736-2015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3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硝基苯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土壤和沉积物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挥发性卤代烃的测定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顶空气相色谱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质谱法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 834-2017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多环芳烃的测定高效液相色谱法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5μg/kg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[k]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多环芳烃的测定高效液相色谱法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5μg/kg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䓛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多环芳烃的测定高效液相色谱法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3μg/kg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多环芳烃的测定高效液相色谱法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5μg/kg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[1,2,3-cd]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多环芳烃的测定高效液相色谱法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4μg/kg</w:t>
            </w:r>
          </w:p>
        </w:tc>
      </w:tr>
      <w:tr w:rsidR="00392C03">
        <w:trPr>
          <w:trHeight w:val="28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萘</w:t>
            </w:r>
            <w:proofErr w:type="gramEnd"/>
          </w:p>
        </w:tc>
        <w:tc>
          <w:tcPr>
            <w:tcW w:w="3127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土壤和沉积物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多环芳烃的测定高效液相色谱法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784-2016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3μg/kg</w:t>
            </w:r>
          </w:p>
        </w:tc>
      </w:tr>
    </w:tbl>
    <w:p w:rsidR="00392C03" w:rsidRDefault="00980FA8" w:rsidP="00392C03">
      <w:pPr>
        <w:pStyle w:val="10"/>
        <w:snapToGrid w:val="0"/>
        <w:spacing w:beforeLines="50" w:line="360" w:lineRule="auto"/>
        <w:ind w:firstLineChars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bCs/>
          <w:sz w:val="32"/>
          <w:szCs w:val="32"/>
        </w:rPr>
        <w:t>检测质量保证</w:t>
      </w:r>
    </w:p>
    <w:p w:rsidR="00392C03" w:rsidRDefault="00980FA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本次样品分析均严格按照国家相关标准的要求进行，实施全程序质量控制。具体质</w:t>
      </w:r>
      <w:proofErr w:type="gramStart"/>
      <w:r>
        <w:rPr>
          <w:rFonts w:ascii="Times New Roman" w:hAnsi="Times New Roman" w:cs="Times New Roman"/>
          <w:sz w:val="28"/>
        </w:rPr>
        <w:t>控要求</w:t>
      </w:r>
      <w:proofErr w:type="gramEnd"/>
      <w:r>
        <w:rPr>
          <w:rFonts w:ascii="Times New Roman" w:hAnsi="Times New Roman" w:cs="Times New Roman"/>
          <w:sz w:val="28"/>
        </w:rPr>
        <w:t>如下：</w:t>
      </w:r>
    </w:p>
    <w:p w:rsidR="00392C03" w:rsidRDefault="00980FA8">
      <w:pPr>
        <w:snapToGrid w:val="0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  </w:t>
      </w:r>
      <w:r>
        <w:rPr>
          <w:rFonts w:ascii="Times New Roman" w:hAnsi="Times New Roman" w:cs="Times New Roman"/>
          <w:sz w:val="28"/>
        </w:rPr>
        <w:t>检测：所有项目按国家有关规定及我公司质</w:t>
      </w:r>
      <w:proofErr w:type="gramStart"/>
      <w:r>
        <w:rPr>
          <w:rFonts w:ascii="Times New Roman" w:hAnsi="Times New Roman" w:cs="Times New Roman"/>
          <w:sz w:val="28"/>
        </w:rPr>
        <w:t>控要求</w:t>
      </w:r>
      <w:proofErr w:type="gramEnd"/>
      <w:r>
        <w:rPr>
          <w:rFonts w:ascii="Times New Roman" w:hAnsi="Times New Roman" w:cs="Times New Roman"/>
          <w:sz w:val="28"/>
        </w:rPr>
        <w:t>进行质量控制。</w:t>
      </w:r>
    </w:p>
    <w:p w:rsidR="00392C03" w:rsidRDefault="00980FA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4.2  </w:t>
      </w:r>
      <w:r>
        <w:rPr>
          <w:rFonts w:ascii="Times New Roman" w:hAnsi="Times New Roman" w:cs="Times New Roman"/>
          <w:sz w:val="28"/>
        </w:rPr>
        <w:t>检测分析方法采用国家颁布的标准（或推荐）分析方法，检测人员经过考核并持有合格证书。</w:t>
      </w:r>
    </w:p>
    <w:p w:rsidR="00392C03" w:rsidRDefault="00980FA8">
      <w:pPr>
        <w:snapToGrid w:val="0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  </w:t>
      </w:r>
      <w:r>
        <w:rPr>
          <w:rFonts w:ascii="Times New Roman" w:hAnsi="Times New Roman" w:cs="Times New Roman"/>
          <w:sz w:val="28"/>
        </w:rPr>
        <w:t>所有检测仪器经有资质的计量单位检定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校准合格并在有效期内。</w:t>
      </w:r>
    </w:p>
    <w:p w:rsidR="00392C03" w:rsidRDefault="00980FA8">
      <w:pPr>
        <w:snapToGrid w:val="0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4.4  </w:t>
      </w:r>
      <w:r>
        <w:rPr>
          <w:rFonts w:ascii="Times New Roman" w:hAnsi="Times New Roman" w:cs="Times New Roman"/>
          <w:sz w:val="28"/>
        </w:rPr>
        <w:t>检测数据严格实行三级审核。</w:t>
      </w:r>
    </w:p>
    <w:p w:rsidR="00392C03" w:rsidRDefault="00980FA8">
      <w:pPr>
        <w:snapToGrid w:val="0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r>
        <w:rPr>
          <w:rFonts w:ascii="Times New Roman" w:hAnsi="Times New Roman" w:cs="Times New Roman"/>
          <w:b/>
          <w:sz w:val="32"/>
          <w:szCs w:val="32"/>
        </w:rPr>
        <w:t>检测概况</w:t>
      </w:r>
    </w:p>
    <w:p w:rsidR="00392C03" w:rsidRDefault="00980FA8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 w:hint="eastAsia"/>
          <w:sz w:val="28"/>
        </w:rPr>
        <w:t>9</w:t>
      </w:r>
      <w:r>
        <w:rPr>
          <w:rFonts w:ascii="Times New Roman" w:hAnsi="Times New Roman" w:cs="Times New Roman"/>
          <w:sz w:val="28"/>
        </w:rPr>
        <w:t>年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 w:hint="eastAsia"/>
          <w:sz w:val="28"/>
        </w:rPr>
        <w:t>0</w:t>
      </w:r>
      <w:r>
        <w:rPr>
          <w:rFonts w:ascii="Times New Roman" w:hAnsi="Times New Roman" w:cs="Times New Roman"/>
          <w:sz w:val="28"/>
        </w:rPr>
        <w:t>月</w:t>
      </w:r>
      <w:r>
        <w:rPr>
          <w:rFonts w:ascii="Times New Roman" w:hAnsi="Times New Roman" w:cs="Times New Roman" w:hint="eastAsia"/>
          <w:sz w:val="28"/>
        </w:rPr>
        <w:t>28</w:t>
      </w:r>
      <w:r>
        <w:rPr>
          <w:rFonts w:ascii="Times New Roman" w:hAnsi="Times New Roman" w:cs="Times New Roman" w:hint="eastAsia"/>
          <w:sz w:val="28"/>
        </w:rPr>
        <w:t>日</w:t>
      </w:r>
      <w:r>
        <w:rPr>
          <w:rFonts w:ascii="Times New Roman" w:hAnsi="Times New Roman" w:cs="Times New Roman"/>
          <w:sz w:val="28"/>
        </w:rPr>
        <w:t>进</w:t>
      </w:r>
      <w:r>
        <w:rPr>
          <w:rFonts w:ascii="Times New Roman" w:hAnsi="Times New Roman" w:cs="Times New Roman"/>
          <w:color w:val="000000" w:themeColor="text1"/>
          <w:sz w:val="28"/>
        </w:rPr>
        <w:t>行现场采样</w:t>
      </w:r>
      <w:r>
        <w:rPr>
          <w:rFonts w:ascii="Times New Roman" w:hAnsi="Times New Roman" w:cs="Times New Roman"/>
          <w:color w:val="000000" w:themeColor="text1"/>
          <w:sz w:val="28"/>
        </w:rPr>
        <w:t>，</w:t>
      </w:r>
      <w:r>
        <w:rPr>
          <w:rFonts w:ascii="Times New Roman" w:hAnsi="Times New Roman" w:cs="Times New Roman" w:hint="eastAsia"/>
          <w:sz w:val="28"/>
        </w:rPr>
        <w:t>11</w:t>
      </w:r>
      <w:r>
        <w:rPr>
          <w:rFonts w:ascii="Times New Roman" w:hAnsi="Times New Roman" w:cs="Times New Roman"/>
          <w:sz w:val="28"/>
        </w:rPr>
        <w:t>月</w:t>
      </w:r>
      <w:r>
        <w:rPr>
          <w:rFonts w:ascii="Times New Roman" w:hAnsi="Times New Roman" w:cs="Times New Roman" w:hint="eastAsia"/>
          <w:sz w:val="28"/>
        </w:rPr>
        <w:t>21</w:t>
      </w:r>
      <w:r>
        <w:rPr>
          <w:rFonts w:ascii="Times New Roman" w:hAnsi="Times New Roman" w:cs="Times New Roman"/>
          <w:sz w:val="28"/>
        </w:rPr>
        <w:t>日</w:t>
      </w:r>
      <w:r>
        <w:rPr>
          <w:rFonts w:ascii="Times New Roman" w:hAnsi="Times New Roman" w:cs="Times New Roman"/>
          <w:sz w:val="28"/>
        </w:rPr>
        <w:t>实验室完成检测工作。</w:t>
      </w:r>
    </w:p>
    <w:p w:rsidR="00392C03" w:rsidRDefault="00980FA8">
      <w:pPr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6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检测分析结果</w:t>
      </w:r>
    </w:p>
    <w:p w:rsidR="00392C03" w:rsidRDefault="00980FA8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检测结果见表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至</w:t>
      </w:r>
      <w:r>
        <w:rPr>
          <w:rFonts w:ascii="Times New Roman" w:hAnsi="Times New Roman" w:cs="Times New Roman"/>
          <w:sz w:val="28"/>
          <w:szCs w:val="28"/>
        </w:rPr>
        <w:t>表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392C03" w:rsidRDefault="00980FA8">
      <w:pPr>
        <w:adjustRightInd w:val="0"/>
        <w:snapToGrid w:val="0"/>
        <w:ind w:firstLineChars="200" w:firstLine="56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表</w:t>
      </w:r>
      <w:r>
        <w:rPr>
          <w:rFonts w:ascii="Times New Roman" w:eastAsia="宋体" w:hAnsi="Times New Roman" w:cs="Times New Roman"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>地下水检测</w:t>
      </w:r>
      <w:r>
        <w:rPr>
          <w:rFonts w:ascii="Times New Roman" w:eastAsia="宋体" w:hAnsi="Times New Roman" w:cs="Times New Roman"/>
          <w:b/>
          <w:sz w:val="28"/>
          <w:szCs w:val="28"/>
        </w:rPr>
        <w:t>结果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单位：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mg/L</w:t>
      </w:r>
      <w:proofErr w:type="gramEnd"/>
    </w:p>
    <w:tbl>
      <w:tblPr>
        <w:tblW w:w="945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338"/>
        <w:gridCol w:w="1529"/>
        <w:gridCol w:w="968"/>
        <w:gridCol w:w="1249"/>
        <w:gridCol w:w="981"/>
        <w:gridCol w:w="1198"/>
        <w:gridCol w:w="956"/>
      </w:tblGrid>
      <w:tr w:rsidR="00392C03">
        <w:trPr>
          <w:trHeight w:val="454"/>
          <w:tblHeader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采样点位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采样日期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厂区地下水水井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2019.10.28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pH</w:t>
            </w:r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无量纲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7.03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色度</w:t>
            </w:r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度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&lt;5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浑浊度</w:t>
            </w:r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&lt;1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挥发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酚</w:t>
            </w:r>
            <w:proofErr w:type="gramEnd"/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总硬度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612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锌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0.007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氨氮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0.161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铜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钼</w:t>
            </w:r>
            <w:proofErr w:type="gramEnd"/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阴离子表面活性剂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菌落总数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CFU/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mL</w:t>
            </w:r>
            <w:proofErr w:type="spellEnd"/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钴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肉眼可见物</w:t>
            </w:r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无量纲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无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溶解性</w:t>
            </w:r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总固体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1844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汞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亚硝酸盐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氮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0.050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碘化物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砷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0.0012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氟化物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0.85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氰化物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硒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0.0009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硫酸盐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469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滴滴涕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镉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氯化物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六六六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铅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总大肠菌群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MPN/100mL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硝酸盐</w:t>
            </w:r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以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计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0.235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耗氧量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0.21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铁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钡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0.032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六价铬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锰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0.0320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嗅和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味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无量纲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无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坐标</w:t>
            </w: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113.6179155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35.2917439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</w:p>
        </w:tc>
      </w:tr>
    </w:tbl>
    <w:p w:rsidR="00392C03" w:rsidRDefault="00980FA8">
      <w:pPr>
        <w:adjustRightInd w:val="0"/>
        <w:snapToGrid w:val="0"/>
        <w:ind w:firstLineChars="200" w:firstLine="60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表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4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土壤检测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结果</w:t>
      </w: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单位：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g/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kg</w:t>
      </w:r>
      <w:proofErr w:type="gramEnd"/>
    </w:p>
    <w:tbl>
      <w:tblPr>
        <w:tblW w:w="945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338"/>
        <w:gridCol w:w="1235"/>
        <w:gridCol w:w="964"/>
        <w:gridCol w:w="1361"/>
        <w:gridCol w:w="964"/>
        <w:gridCol w:w="1361"/>
        <w:gridCol w:w="964"/>
        <w:gridCol w:w="32"/>
      </w:tblGrid>
      <w:tr w:rsidR="00392C03">
        <w:trPr>
          <w:gridAfter w:val="1"/>
          <w:wAfter w:w="32" w:type="dxa"/>
          <w:trHeight w:val="505"/>
          <w:tblHeader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采样点位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采样日期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污水处理进水区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2019.10.28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7.66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四氯化碳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镉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0.03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六价铬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间二甲苯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对二甲苯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铜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䓛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邻二甲苯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铅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21.4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硝基苯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汞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0.017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苯胺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氯酚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氯仿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萘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9.0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472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乙苯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[k]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26.4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[1,2,3-cd]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芘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505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坐标</w:t>
            </w:r>
          </w:p>
        </w:tc>
        <w:tc>
          <w:tcPr>
            <w:tcW w:w="564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113.6166976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 xml:space="preserve">   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35.2918206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</w:p>
        </w:tc>
      </w:tr>
    </w:tbl>
    <w:p w:rsidR="00392C03" w:rsidRDefault="00980FA8">
      <w:pPr>
        <w:adjustRightInd w:val="0"/>
        <w:snapToGrid w:val="0"/>
        <w:ind w:firstLineChars="200" w:firstLine="600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表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5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土壤检测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结果</w:t>
      </w: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单位：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g/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kg</w:t>
      </w:r>
      <w:proofErr w:type="gramEnd"/>
    </w:p>
    <w:tbl>
      <w:tblPr>
        <w:tblW w:w="945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338"/>
        <w:gridCol w:w="1235"/>
        <w:gridCol w:w="964"/>
        <w:gridCol w:w="1361"/>
        <w:gridCol w:w="964"/>
        <w:gridCol w:w="1361"/>
        <w:gridCol w:w="964"/>
        <w:gridCol w:w="32"/>
      </w:tblGrid>
      <w:tr w:rsidR="00392C03">
        <w:trPr>
          <w:gridAfter w:val="1"/>
          <w:wAfter w:w="32" w:type="dxa"/>
          <w:trHeight w:val="567"/>
          <w:tblHeader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采样点位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采样日期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填埋区东侧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2019.10.28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12.9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四氯化碳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镉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0.03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六价铬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间二甲苯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对二甲苯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铜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䓛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邻二甲苯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铅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29.7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硝基苯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汞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0.024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苯胺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氯酚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25.9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氯仿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萘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9.0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406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乙苯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[k]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27.9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19.8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[1,2,3-cd]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芘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坐标</w:t>
            </w:r>
          </w:p>
        </w:tc>
        <w:tc>
          <w:tcPr>
            <w:tcW w:w="564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113.6177529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 xml:space="preserve">   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35.2923316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</w:p>
        </w:tc>
      </w:tr>
    </w:tbl>
    <w:p w:rsidR="00392C03" w:rsidRDefault="00980FA8">
      <w:pPr>
        <w:adjustRightInd w:val="0"/>
        <w:snapToGrid w:val="0"/>
        <w:ind w:firstLine="60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表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6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土壤检测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结果</w:t>
      </w: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单位：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g/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kg</w:t>
      </w:r>
      <w:proofErr w:type="gramEnd"/>
    </w:p>
    <w:tbl>
      <w:tblPr>
        <w:tblW w:w="945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338"/>
        <w:gridCol w:w="1235"/>
        <w:gridCol w:w="964"/>
        <w:gridCol w:w="1361"/>
        <w:gridCol w:w="964"/>
        <w:gridCol w:w="1361"/>
        <w:gridCol w:w="964"/>
        <w:gridCol w:w="32"/>
      </w:tblGrid>
      <w:tr w:rsidR="00392C03">
        <w:trPr>
          <w:gridAfter w:val="1"/>
          <w:wAfter w:w="32" w:type="dxa"/>
          <w:trHeight w:val="567"/>
          <w:tblHeader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采样点位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采样日期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填埋区西侧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2019.10.28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11.5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四氯化碳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镉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0.39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六价铬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间二甲苯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对二甲苯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铜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䓛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邻二甲苯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铅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33.6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硝基苯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汞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0.015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苯胺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氯酚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20.4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氯仿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萘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8.5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397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乙苯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[k]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27.1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[1,2,3-cd]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芘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567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坐标</w:t>
            </w:r>
          </w:p>
        </w:tc>
        <w:tc>
          <w:tcPr>
            <w:tcW w:w="564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113.6142533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 xml:space="preserve">   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35.2917000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</w:p>
        </w:tc>
      </w:tr>
    </w:tbl>
    <w:p w:rsidR="00392C03" w:rsidRDefault="00980FA8">
      <w:pPr>
        <w:adjustRightInd w:val="0"/>
        <w:snapToGrid w:val="0"/>
        <w:ind w:firstLine="60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表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7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土壤检测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结果</w:t>
      </w: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单位：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g/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kg</w:t>
      </w:r>
      <w:proofErr w:type="gramEnd"/>
    </w:p>
    <w:tbl>
      <w:tblPr>
        <w:tblW w:w="945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338"/>
        <w:gridCol w:w="1235"/>
        <w:gridCol w:w="964"/>
        <w:gridCol w:w="1361"/>
        <w:gridCol w:w="964"/>
        <w:gridCol w:w="1361"/>
        <w:gridCol w:w="964"/>
        <w:gridCol w:w="32"/>
      </w:tblGrid>
      <w:tr w:rsidR="00392C03">
        <w:trPr>
          <w:gridAfter w:val="1"/>
          <w:wAfter w:w="32" w:type="dxa"/>
          <w:trHeight w:val="454"/>
          <w:tblHeader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采样点位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采样日期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填埋区南侧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2019.10.28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8.19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四氯化碳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镉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0.03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六价铬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间二甲苯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对二甲苯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铜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䓛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邻二甲苯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铅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21.6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硝基苯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汞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0.020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苯胺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氯酚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25.0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氯仿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萘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7.9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374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乙苯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[k]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27.5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18.4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[1,2,3-cd]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芘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坐标</w:t>
            </w:r>
          </w:p>
        </w:tc>
        <w:tc>
          <w:tcPr>
            <w:tcW w:w="564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113.6163845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 xml:space="preserve">   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35.2918387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</w:p>
        </w:tc>
      </w:tr>
    </w:tbl>
    <w:p w:rsidR="00392C03" w:rsidRDefault="00980FA8">
      <w:pPr>
        <w:adjustRightInd w:val="0"/>
        <w:snapToGrid w:val="0"/>
        <w:ind w:firstLine="60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表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8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土壤检测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结果</w:t>
      </w: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单位：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g/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kg</w:t>
      </w:r>
      <w:proofErr w:type="gramEnd"/>
    </w:p>
    <w:tbl>
      <w:tblPr>
        <w:tblW w:w="945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338"/>
        <w:gridCol w:w="1235"/>
        <w:gridCol w:w="964"/>
        <w:gridCol w:w="1361"/>
        <w:gridCol w:w="964"/>
        <w:gridCol w:w="1361"/>
        <w:gridCol w:w="964"/>
        <w:gridCol w:w="32"/>
      </w:tblGrid>
      <w:tr w:rsidR="00392C03">
        <w:trPr>
          <w:gridAfter w:val="1"/>
          <w:wAfter w:w="32" w:type="dxa"/>
          <w:trHeight w:val="454"/>
          <w:tblHeader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采样点位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采样日期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填埋区北侧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2019.10.28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9.32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四氯化碳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镉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0.08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六价铬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间二甲苯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对二甲苯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铜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䓛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邻二甲苯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铅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25.7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硝基苯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汞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0.010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苯胺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氯酚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21.2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氯仿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萘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8.1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435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乙苯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[k]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20.7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19.5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[1,2,3-cd]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芘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454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坐标</w:t>
            </w:r>
          </w:p>
        </w:tc>
        <w:tc>
          <w:tcPr>
            <w:tcW w:w="564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113.6142257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 xml:space="preserve">  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35.2920401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°</w:t>
            </w:r>
          </w:p>
        </w:tc>
      </w:tr>
    </w:tbl>
    <w:p w:rsidR="00392C03" w:rsidRDefault="00980FA8">
      <w:pPr>
        <w:adjustRightInd w:val="0"/>
        <w:snapToGrid w:val="0"/>
        <w:ind w:firstLine="60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表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9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土壤检测</w:t>
      </w:r>
      <w:r>
        <w:rPr>
          <w:rFonts w:ascii="Times New Roman" w:eastAsia="黑体" w:hAnsi="Times New Roman" w:cs="Times New Roman"/>
          <w:bCs/>
          <w:color w:val="000000"/>
          <w:sz w:val="30"/>
          <w:szCs w:val="30"/>
        </w:rPr>
        <w:t>结果</w:t>
      </w: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单位：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g/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kg</w:t>
      </w:r>
      <w:proofErr w:type="gramEnd"/>
    </w:p>
    <w:tbl>
      <w:tblPr>
        <w:tblW w:w="945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338"/>
        <w:gridCol w:w="1235"/>
        <w:gridCol w:w="964"/>
        <w:gridCol w:w="1361"/>
        <w:gridCol w:w="964"/>
        <w:gridCol w:w="1361"/>
        <w:gridCol w:w="964"/>
        <w:gridCol w:w="32"/>
      </w:tblGrid>
      <w:tr w:rsidR="00392C03">
        <w:trPr>
          <w:gridAfter w:val="1"/>
          <w:wAfter w:w="32" w:type="dxa"/>
          <w:trHeight w:val="386"/>
          <w:tblHeader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采样点位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采样日期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检测因子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污水处理出水区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2019.10.28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7.61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四氯化碳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镉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0.20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六价铬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间二甲苯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对二甲苯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铜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䓛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邻二甲苯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铅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18.8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硝基苯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汞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苯胺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镍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氯酚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氯仿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萘</w:t>
            </w:r>
            <w:proofErr w:type="gramEnd"/>
          </w:p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8.3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519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氯甲烷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甲苯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乙苯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[k]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荧蒽</w:t>
            </w:r>
            <w:proofErr w:type="gramEnd"/>
          </w:p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18.9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蒽</w:t>
            </w:r>
            <w:proofErr w:type="spellStart"/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/kg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16.4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三氯乙烷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[1,2,3-cd]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芘</w:t>
            </w:r>
            <w:proofErr w:type="gramEnd"/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gridAfter w:val="1"/>
          <w:wAfter w:w="32" w:type="dxa"/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二氯乙烯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四氯乙烷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392C03">
        <w:trPr>
          <w:trHeight w:val="386"/>
          <w:jc w:val="center"/>
        </w:trPr>
        <w:tc>
          <w:tcPr>
            <w:tcW w:w="12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392C0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坐标</w:t>
            </w:r>
          </w:p>
        </w:tc>
        <w:tc>
          <w:tcPr>
            <w:tcW w:w="564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92C03" w:rsidRDefault="00980FA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113.6177762°   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35.2920999°</w:t>
            </w:r>
          </w:p>
        </w:tc>
      </w:tr>
    </w:tbl>
    <w:p w:rsidR="00392C03" w:rsidRDefault="00980FA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备注：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、标注</w:t>
      </w:r>
      <w:r>
        <w:rPr>
          <w:rFonts w:ascii="Times New Roman" w:hAnsi="Times New Roman" w:cs="Times New Roman"/>
          <w:szCs w:val="21"/>
        </w:rPr>
        <w:t>“*”</w:t>
      </w:r>
      <w:r>
        <w:rPr>
          <w:rFonts w:ascii="Times New Roman" w:hAnsi="Times New Roman" w:cs="Times New Roman"/>
          <w:szCs w:val="21"/>
        </w:rPr>
        <w:t>为分包项目；</w:t>
      </w:r>
    </w:p>
    <w:p w:rsidR="00392C03" w:rsidRDefault="00980FA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2</w:t>
      </w:r>
      <w:r>
        <w:rPr>
          <w:rFonts w:ascii="Times New Roman" w:hAnsi="Times New Roman" w:cs="Times New Roman"/>
          <w:szCs w:val="21"/>
        </w:rPr>
        <w:t>、土壤中六价</w:t>
      </w:r>
      <w:proofErr w:type="gramStart"/>
      <w:r>
        <w:rPr>
          <w:rFonts w:ascii="Times New Roman" w:hAnsi="Times New Roman" w:cs="Times New Roman"/>
          <w:szCs w:val="21"/>
        </w:rPr>
        <w:t>铬国内</w:t>
      </w:r>
      <w:proofErr w:type="gramEnd"/>
      <w:r>
        <w:rPr>
          <w:rFonts w:ascii="Times New Roman" w:hAnsi="Times New Roman" w:cs="Times New Roman"/>
          <w:szCs w:val="21"/>
        </w:rPr>
        <w:t>没有相关行业标准和国家标准，故土壤中六价铬前处理参照</w:t>
      </w:r>
      <w:r>
        <w:rPr>
          <w:rFonts w:ascii="Times New Roman" w:hAnsi="Times New Roman" w:cs="Times New Roman"/>
          <w:szCs w:val="21"/>
        </w:rPr>
        <w:t>GB5085.3-2007</w:t>
      </w:r>
      <w:r>
        <w:rPr>
          <w:rFonts w:ascii="Times New Roman" w:hAnsi="Times New Roman" w:cs="Times New Roman"/>
          <w:szCs w:val="21"/>
        </w:rPr>
        <w:t>附录</w:t>
      </w:r>
      <w:r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/>
          <w:szCs w:val="21"/>
        </w:rPr>
        <w:t>方法，测定参照</w:t>
      </w:r>
      <w:r>
        <w:rPr>
          <w:rFonts w:ascii="Times New Roman" w:hAnsi="Times New Roman" w:cs="Times New Roman"/>
          <w:szCs w:val="21"/>
        </w:rPr>
        <w:t>GB/T 15555.4-1995</w:t>
      </w:r>
      <w:r>
        <w:rPr>
          <w:rFonts w:ascii="Times New Roman" w:hAnsi="Times New Roman" w:cs="Times New Roman"/>
          <w:szCs w:val="21"/>
        </w:rPr>
        <w:t>方法进行分析。</w:t>
      </w:r>
    </w:p>
    <w:p w:rsidR="00392C03" w:rsidRDefault="00980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编制人：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审核人：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签发人：</w:t>
      </w:r>
    </w:p>
    <w:p w:rsidR="00392C03" w:rsidRDefault="00392C03">
      <w:pPr>
        <w:snapToGrid w:val="0"/>
        <w:spacing w:line="360" w:lineRule="auto"/>
        <w:ind w:firstLineChars="2000" w:firstLine="5600"/>
        <w:rPr>
          <w:rFonts w:ascii="Times New Roman" w:hAnsi="Times New Roman" w:cs="Times New Roman"/>
          <w:sz w:val="28"/>
          <w:szCs w:val="28"/>
        </w:rPr>
      </w:pPr>
    </w:p>
    <w:p w:rsidR="00392C03" w:rsidRDefault="00980FA8">
      <w:pPr>
        <w:snapToGrid w:val="0"/>
        <w:spacing w:line="360" w:lineRule="auto"/>
        <w:ind w:firstLineChars="2000" w:firstLine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期：</w:t>
      </w:r>
    </w:p>
    <w:p w:rsidR="00392C03" w:rsidRDefault="00980FA8">
      <w:pPr>
        <w:snapToGrid w:val="0"/>
        <w:spacing w:line="360" w:lineRule="auto"/>
        <w:jc w:val="right"/>
        <w:rPr>
          <w:rFonts w:ascii="Times New Roman" w:eastAsia="宋体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河南博晟检验技术有限公司</w:t>
      </w:r>
    </w:p>
    <w:p w:rsidR="00392C03" w:rsidRDefault="00980FA8">
      <w:pPr>
        <w:pBdr>
          <w:bottom w:val="single" w:sz="4" w:space="0" w:color="auto"/>
        </w:pBdr>
        <w:snapToGri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（加盖</w:t>
      </w:r>
      <w:r>
        <w:rPr>
          <w:rFonts w:ascii="Times New Roman" w:hAnsi="Times New Roman" w:cs="Times New Roman"/>
          <w:sz w:val="28"/>
        </w:rPr>
        <w:t>检验专用章</w:t>
      </w:r>
      <w:r>
        <w:rPr>
          <w:rFonts w:ascii="Times New Roman" w:hAnsi="Times New Roman" w:cs="Times New Roman"/>
          <w:sz w:val="28"/>
        </w:rPr>
        <w:t>）</w:t>
      </w:r>
    </w:p>
    <w:p w:rsidR="00392C03" w:rsidRDefault="00980FA8">
      <w:pPr>
        <w:snapToGrid w:val="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报告结束</w:t>
      </w:r>
    </w:p>
    <w:sectPr w:rsidR="00392C03" w:rsidSect="00392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247" w:left="1701" w:header="1417" w:footer="1134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03" w:rsidRDefault="00392C03" w:rsidP="00392C03">
      <w:r>
        <w:separator/>
      </w:r>
    </w:p>
  </w:endnote>
  <w:endnote w:type="continuationSeparator" w:id="1">
    <w:p w:rsidR="00392C03" w:rsidRDefault="00392C03" w:rsidP="0039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0A" w:rsidRDefault="00F06B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0A" w:rsidRDefault="00F06B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0A" w:rsidRDefault="00F06B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03" w:rsidRDefault="00392C03" w:rsidP="00392C03">
      <w:r>
        <w:separator/>
      </w:r>
    </w:p>
  </w:footnote>
  <w:footnote w:type="continuationSeparator" w:id="1">
    <w:p w:rsidR="00392C03" w:rsidRDefault="00392C03" w:rsidP="00392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0A" w:rsidRDefault="00F06B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03" w:rsidRDefault="00392C03">
    <w:pPr>
      <w:pStyle w:val="a5"/>
      <w:pBdr>
        <w:bottom w:val="single" w:sz="4" w:space="0" w:color="auto"/>
      </w:pBdr>
      <w:rPr>
        <w:rFonts w:ascii="Times New Roman" w:hAnsi="Times New Roman" w:cs="Times New Roman"/>
      </w:rPr>
    </w:pPr>
  </w:p>
  <w:p w:rsidR="00392C03" w:rsidRDefault="00392C03">
    <w:pPr>
      <w:pStyle w:val="a5"/>
      <w:pBdr>
        <w:bottom w:val="single" w:sz="4" w:space="0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0.7pt;margin-top:9.1pt;width:80pt;height:2in;z-index:251658240;mso-position-horizontal-relative:margin;mso-width-relative:page;mso-height-relative:page" o:gfxdata="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7Y0yXYAAAACgEA&#10;AA8AAAAAAAAAAQAgAAAAIgAAAGRycy9kb3ducmV2LnhtbFBLAQIUABQAAAAIAIdO4kDGcweiGgIA&#10;ABUEAAAOAAAAAAAAAAEAIAAAACcBAABkcnMvZTJvRG9jLnhtbFBLBQYAAAAABgAGAFkBAACzBQAA&#10;AAA=&#10;" filled="f" stroked="f" strokeweight=".5pt">
          <v:textbox style="mso-next-textbox:#_x0000_s2049;mso-fit-shape-to-text:t" inset="0,0,0,0">
            <w:txbxContent>
              <w:p w:rsidR="00392C03" w:rsidRDefault="00980FA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392C03"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instrText xml:space="preserve"> PAGE  \* MERGEFORMAT </w:instrText>
                </w:r>
                <w:r w:rsidR="00392C03"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t>1</w:t>
                </w:r>
                <w:r w:rsidR="00392C03"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18"/>
                  </w:rPr>
                  <w:t>页</w:t>
                </w:r>
                <w:r>
                  <w:rPr>
                    <w:rFonts w:ascii="Times New Roman" w:hAnsi="Times New Roman" w:cs="Times New Roman"/>
                    <w:sz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18"/>
                  </w:rPr>
                  <w:t>共</w:t>
                </w:r>
                <w:r>
                  <w:rPr>
                    <w:rFonts w:ascii="Times New Roman" w:hAnsi="Times New Roman" w:cs="Times New Roman"/>
                    <w:sz w:val="18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18"/>
                  </w:rPr>
                  <w:t>11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  <w:p w:rsidR="00392C03" w:rsidRDefault="00980FA8">
    <w:pPr>
      <w:pStyle w:val="a5"/>
      <w:pBdr>
        <w:bottom w:val="single" w:sz="4" w:space="0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博</w:t>
    </w:r>
    <w:proofErr w:type="gramStart"/>
    <w:r>
      <w:rPr>
        <w:rFonts w:ascii="Times New Roman" w:hAnsi="Times New Roman" w:cs="Times New Roman"/>
      </w:rPr>
      <w:t>晟</w:t>
    </w:r>
    <w:proofErr w:type="gramEnd"/>
    <w:r>
      <w:rPr>
        <w:rFonts w:ascii="Times New Roman" w:hAnsi="Times New Roman" w:cs="Times New Roman"/>
      </w:rPr>
      <w:t>环检字</w:t>
    </w:r>
    <w:r>
      <w:rPr>
        <w:rFonts w:ascii="Times New Roman" w:hAnsi="Times New Roman" w:cs="Times New Roman"/>
      </w:rPr>
      <w:t>-201</w:t>
    </w:r>
    <w:r>
      <w:rPr>
        <w:rFonts w:ascii="Times New Roman" w:hAnsi="Times New Roman" w:cs="Times New Roman" w:hint="eastAsia"/>
      </w:rPr>
      <w:t>9100133</w:t>
    </w:r>
  </w:p>
  <w:p w:rsidR="00392C03" w:rsidRDefault="00392C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0A" w:rsidRDefault="00F06B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6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F22F2E"/>
    <w:rsid w:val="00392C03"/>
    <w:rsid w:val="008D09EC"/>
    <w:rsid w:val="00980FA8"/>
    <w:rsid w:val="00F06B0A"/>
    <w:rsid w:val="01531F51"/>
    <w:rsid w:val="023B4C18"/>
    <w:rsid w:val="02C44F85"/>
    <w:rsid w:val="02F67D57"/>
    <w:rsid w:val="0306571B"/>
    <w:rsid w:val="036C0660"/>
    <w:rsid w:val="037A33DC"/>
    <w:rsid w:val="03A65F19"/>
    <w:rsid w:val="03CE6827"/>
    <w:rsid w:val="04554B12"/>
    <w:rsid w:val="04DA0068"/>
    <w:rsid w:val="04E0057A"/>
    <w:rsid w:val="05553714"/>
    <w:rsid w:val="05580864"/>
    <w:rsid w:val="055D05C6"/>
    <w:rsid w:val="060A76EB"/>
    <w:rsid w:val="06123DA8"/>
    <w:rsid w:val="06187C8D"/>
    <w:rsid w:val="06CC5B39"/>
    <w:rsid w:val="078E6FE7"/>
    <w:rsid w:val="07AA62AF"/>
    <w:rsid w:val="081138F6"/>
    <w:rsid w:val="08F70ED2"/>
    <w:rsid w:val="0A02583E"/>
    <w:rsid w:val="0A6055AA"/>
    <w:rsid w:val="0A996729"/>
    <w:rsid w:val="0AEC0591"/>
    <w:rsid w:val="0B1B1AC3"/>
    <w:rsid w:val="0B517947"/>
    <w:rsid w:val="0C6A6449"/>
    <w:rsid w:val="0CBF2120"/>
    <w:rsid w:val="0CD209F4"/>
    <w:rsid w:val="0D4A2861"/>
    <w:rsid w:val="0E2670D0"/>
    <w:rsid w:val="0EB94419"/>
    <w:rsid w:val="0F59643E"/>
    <w:rsid w:val="1017602D"/>
    <w:rsid w:val="105D6ACF"/>
    <w:rsid w:val="106E35AC"/>
    <w:rsid w:val="10BC2B71"/>
    <w:rsid w:val="112F0FA0"/>
    <w:rsid w:val="113A2336"/>
    <w:rsid w:val="116C2B47"/>
    <w:rsid w:val="11AB1161"/>
    <w:rsid w:val="11CF7A84"/>
    <w:rsid w:val="12F038F8"/>
    <w:rsid w:val="13A56752"/>
    <w:rsid w:val="13D0679D"/>
    <w:rsid w:val="13DF654D"/>
    <w:rsid w:val="149E389F"/>
    <w:rsid w:val="14E82F99"/>
    <w:rsid w:val="15406803"/>
    <w:rsid w:val="157930B0"/>
    <w:rsid w:val="167E6734"/>
    <w:rsid w:val="16F46C42"/>
    <w:rsid w:val="17094C0E"/>
    <w:rsid w:val="175807D7"/>
    <w:rsid w:val="175C2FFC"/>
    <w:rsid w:val="17A81A71"/>
    <w:rsid w:val="17B91488"/>
    <w:rsid w:val="17C73791"/>
    <w:rsid w:val="18F22F2E"/>
    <w:rsid w:val="19630C46"/>
    <w:rsid w:val="19753B5F"/>
    <w:rsid w:val="198204EA"/>
    <w:rsid w:val="1986618D"/>
    <w:rsid w:val="19B007B5"/>
    <w:rsid w:val="1C105D16"/>
    <w:rsid w:val="1CD478D1"/>
    <w:rsid w:val="1DB04D3C"/>
    <w:rsid w:val="1DC84C13"/>
    <w:rsid w:val="1E3A5D80"/>
    <w:rsid w:val="1E44353D"/>
    <w:rsid w:val="1E5302B0"/>
    <w:rsid w:val="1EA77E29"/>
    <w:rsid w:val="1FA070DB"/>
    <w:rsid w:val="206353F0"/>
    <w:rsid w:val="207851CD"/>
    <w:rsid w:val="20A90F71"/>
    <w:rsid w:val="20CF7BED"/>
    <w:rsid w:val="20FD3C35"/>
    <w:rsid w:val="21F73FF2"/>
    <w:rsid w:val="22610590"/>
    <w:rsid w:val="229C4FCE"/>
    <w:rsid w:val="22DD036F"/>
    <w:rsid w:val="23705F56"/>
    <w:rsid w:val="23A15522"/>
    <w:rsid w:val="23BE3DB1"/>
    <w:rsid w:val="23D8538A"/>
    <w:rsid w:val="23E41579"/>
    <w:rsid w:val="24431CE4"/>
    <w:rsid w:val="24AA3877"/>
    <w:rsid w:val="24D11617"/>
    <w:rsid w:val="24DB576F"/>
    <w:rsid w:val="24DC48D5"/>
    <w:rsid w:val="25122967"/>
    <w:rsid w:val="25295D3F"/>
    <w:rsid w:val="257E668C"/>
    <w:rsid w:val="25927C94"/>
    <w:rsid w:val="262A6C9E"/>
    <w:rsid w:val="282B46EB"/>
    <w:rsid w:val="28CB6325"/>
    <w:rsid w:val="28EC0B08"/>
    <w:rsid w:val="29727A11"/>
    <w:rsid w:val="29C16928"/>
    <w:rsid w:val="29C42B17"/>
    <w:rsid w:val="2A3C6ABA"/>
    <w:rsid w:val="2A5D7714"/>
    <w:rsid w:val="2ABC12E2"/>
    <w:rsid w:val="2AD26FBD"/>
    <w:rsid w:val="2AD56908"/>
    <w:rsid w:val="2AED2630"/>
    <w:rsid w:val="2B025B07"/>
    <w:rsid w:val="2B0532AA"/>
    <w:rsid w:val="2B2804B3"/>
    <w:rsid w:val="2B921AB1"/>
    <w:rsid w:val="2BA4597E"/>
    <w:rsid w:val="2BBE0DF1"/>
    <w:rsid w:val="2BFA42D6"/>
    <w:rsid w:val="2C133A3C"/>
    <w:rsid w:val="2CFF0309"/>
    <w:rsid w:val="2D1627D4"/>
    <w:rsid w:val="2D41070E"/>
    <w:rsid w:val="2D512CF7"/>
    <w:rsid w:val="2DC301AE"/>
    <w:rsid w:val="2DD70250"/>
    <w:rsid w:val="2E080148"/>
    <w:rsid w:val="2E203DD5"/>
    <w:rsid w:val="2E523658"/>
    <w:rsid w:val="2E8111F3"/>
    <w:rsid w:val="2F0D0573"/>
    <w:rsid w:val="2F6B0A31"/>
    <w:rsid w:val="2F95752E"/>
    <w:rsid w:val="2FE660CA"/>
    <w:rsid w:val="3061663B"/>
    <w:rsid w:val="30CC5A07"/>
    <w:rsid w:val="311F44A1"/>
    <w:rsid w:val="316C558E"/>
    <w:rsid w:val="319026A0"/>
    <w:rsid w:val="32E762BB"/>
    <w:rsid w:val="32EC601C"/>
    <w:rsid w:val="32EE2F40"/>
    <w:rsid w:val="33005EF7"/>
    <w:rsid w:val="331026F0"/>
    <w:rsid w:val="331418BB"/>
    <w:rsid w:val="3420536F"/>
    <w:rsid w:val="344E43B3"/>
    <w:rsid w:val="34722DC5"/>
    <w:rsid w:val="348749C3"/>
    <w:rsid w:val="34A46903"/>
    <w:rsid w:val="35DF6566"/>
    <w:rsid w:val="35F34644"/>
    <w:rsid w:val="3615645F"/>
    <w:rsid w:val="362439A2"/>
    <w:rsid w:val="36FE247C"/>
    <w:rsid w:val="37722A12"/>
    <w:rsid w:val="37942A1B"/>
    <w:rsid w:val="37A31842"/>
    <w:rsid w:val="37EC47A6"/>
    <w:rsid w:val="39463998"/>
    <w:rsid w:val="398C4694"/>
    <w:rsid w:val="39975724"/>
    <w:rsid w:val="39BA1A9C"/>
    <w:rsid w:val="3A4A5E76"/>
    <w:rsid w:val="3B134942"/>
    <w:rsid w:val="3B4B4C1D"/>
    <w:rsid w:val="3C0002B3"/>
    <w:rsid w:val="3CBB1E58"/>
    <w:rsid w:val="3CE53A45"/>
    <w:rsid w:val="3CEE46A6"/>
    <w:rsid w:val="3D3567A5"/>
    <w:rsid w:val="3D541D5B"/>
    <w:rsid w:val="3D592BEA"/>
    <w:rsid w:val="3D8D74BA"/>
    <w:rsid w:val="3E0D61A8"/>
    <w:rsid w:val="3E447C59"/>
    <w:rsid w:val="3E7240AA"/>
    <w:rsid w:val="3EC61D8E"/>
    <w:rsid w:val="3F117D4D"/>
    <w:rsid w:val="3FC4404D"/>
    <w:rsid w:val="404F10F9"/>
    <w:rsid w:val="409A0A4F"/>
    <w:rsid w:val="40DB1412"/>
    <w:rsid w:val="411678DA"/>
    <w:rsid w:val="411831AE"/>
    <w:rsid w:val="41346CD5"/>
    <w:rsid w:val="41380CA5"/>
    <w:rsid w:val="41905F74"/>
    <w:rsid w:val="41E43877"/>
    <w:rsid w:val="421D6D5F"/>
    <w:rsid w:val="42507902"/>
    <w:rsid w:val="42640B0A"/>
    <w:rsid w:val="42990EF8"/>
    <w:rsid w:val="42B35075"/>
    <w:rsid w:val="43683032"/>
    <w:rsid w:val="442918BD"/>
    <w:rsid w:val="448307AC"/>
    <w:rsid w:val="44926457"/>
    <w:rsid w:val="453F3C27"/>
    <w:rsid w:val="456307D4"/>
    <w:rsid w:val="45BA19B3"/>
    <w:rsid w:val="460B4082"/>
    <w:rsid w:val="4690447B"/>
    <w:rsid w:val="469743CE"/>
    <w:rsid w:val="46DD15C6"/>
    <w:rsid w:val="478B1607"/>
    <w:rsid w:val="482235EC"/>
    <w:rsid w:val="48B67C11"/>
    <w:rsid w:val="49DE217C"/>
    <w:rsid w:val="4A301FDF"/>
    <w:rsid w:val="4A5A6CDE"/>
    <w:rsid w:val="4A7777D7"/>
    <w:rsid w:val="4A9841D0"/>
    <w:rsid w:val="4AC66160"/>
    <w:rsid w:val="4BBE07D7"/>
    <w:rsid w:val="4BC92C27"/>
    <w:rsid w:val="4CAE75CA"/>
    <w:rsid w:val="4CEB5CC7"/>
    <w:rsid w:val="4D1C5340"/>
    <w:rsid w:val="4D3D4EC8"/>
    <w:rsid w:val="4DE764C5"/>
    <w:rsid w:val="4E9F5B94"/>
    <w:rsid w:val="4EA51AEB"/>
    <w:rsid w:val="4EEF73A6"/>
    <w:rsid w:val="4EF476D2"/>
    <w:rsid w:val="4F251D6E"/>
    <w:rsid w:val="4F2B1090"/>
    <w:rsid w:val="50202F3D"/>
    <w:rsid w:val="504818E9"/>
    <w:rsid w:val="50C8440C"/>
    <w:rsid w:val="51163A67"/>
    <w:rsid w:val="514E12CC"/>
    <w:rsid w:val="52413E60"/>
    <w:rsid w:val="5241778A"/>
    <w:rsid w:val="536972DE"/>
    <w:rsid w:val="53A76A34"/>
    <w:rsid w:val="54AE748B"/>
    <w:rsid w:val="553B6BCD"/>
    <w:rsid w:val="56056EED"/>
    <w:rsid w:val="57370767"/>
    <w:rsid w:val="573A7D29"/>
    <w:rsid w:val="575E624B"/>
    <w:rsid w:val="57CC7E98"/>
    <w:rsid w:val="58011274"/>
    <w:rsid w:val="583A2065"/>
    <w:rsid w:val="59093DBB"/>
    <w:rsid w:val="590A5D7E"/>
    <w:rsid w:val="597A7916"/>
    <w:rsid w:val="597E737D"/>
    <w:rsid w:val="598520CB"/>
    <w:rsid w:val="59B6231F"/>
    <w:rsid w:val="59DA0EFD"/>
    <w:rsid w:val="5A1C42ED"/>
    <w:rsid w:val="5A4B21C3"/>
    <w:rsid w:val="5A9D555C"/>
    <w:rsid w:val="5AA61246"/>
    <w:rsid w:val="5B92706C"/>
    <w:rsid w:val="5BE26EE0"/>
    <w:rsid w:val="5BE61FBD"/>
    <w:rsid w:val="5C1F16DF"/>
    <w:rsid w:val="5CA6507F"/>
    <w:rsid w:val="5CF67174"/>
    <w:rsid w:val="5D264DCB"/>
    <w:rsid w:val="5DAC5125"/>
    <w:rsid w:val="5E2E0D65"/>
    <w:rsid w:val="5E535792"/>
    <w:rsid w:val="5E7720A7"/>
    <w:rsid w:val="5EAF517F"/>
    <w:rsid w:val="5ED70580"/>
    <w:rsid w:val="5FBC3FF1"/>
    <w:rsid w:val="5FCF6C17"/>
    <w:rsid w:val="60EF732E"/>
    <w:rsid w:val="61002586"/>
    <w:rsid w:val="61100F2F"/>
    <w:rsid w:val="61BB649C"/>
    <w:rsid w:val="61DD18BD"/>
    <w:rsid w:val="61EF651A"/>
    <w:rsid w:val="627D536A"/>
    <w:rsid w:val="62AD7059"/>
    <w:rsid w:val="631F1F1A"/>
    <w:rsid w:val="63825E77"/>
    <w:rsid w:val="639B4C19"/>
    <w:rsid w:val="63B75472"/>
    <w:rsid w:val="63F06EB4"/>
    <w:rsid w:val="64E25E7F"/>
    <w:rsid w:val="652157C9"/>
    <w:rsid w:val="65B17643"/>
    <w:rsid w:val="65D91D5F"/>
    <w:rsid w:val="65F22A08"/>
    <w:rsid w:val="661D69AC"/>
    <w:rsid w:val="67726ABA"/>
    <w:rsid w:val="67BF6C51"/>
    <w:rsid w:val="680716DB"/>
    <w:rsid w:val="680C6457"/>
    <w:rsid w:val="68195854"/>
    <w:rsid w:val="684661F6"/>
    <w:rsid w:val="68AC4C5B"/>
    <w:rsid w:val="693D0A7B"/>
    <w:rsid w:val="69B12777"/>
    <w:rsid w:val="69D27D1E"/>
    <w:rsid w:val="6ABB2759"/>
    <w:rsid w:val="6ACF5D96"/>
    <w:rsid w:val="6B795261"/>
    <w:rsid w:val="6B9E0C40"/>
    <w:rsid w:val="6BC55198"/>
    <w:rsid w:val="6BC8074B"/>
    <w:rsid w:val="6BD06CB1"/>
    <w:rsid w:val="6CB90697"/>
    <w:rsid w:val="6D54181D"/>
    <w:rsid w:val="6DA011FA"/>
    <w:rsid w:val="6E0C0667"/>
    <w:rsid w:val="6F410223"/>
    <w:rsid w:val="6F90522A"/>
    <w:rsid w:val="6FB404A4"/>
    <w:rsid w:val="7001507F"/>
    <w:rsid w:val="70040EFA"/>
    <w:rsid w:val="703B7039"/>
    <w:rsid w:val="70C365BA"/>
    <w:rsid w:val="70F71AC1"/>
    <w:rsid w:val="71911899"/>
    <w:rsid w:val="72D02DC8"/>
    <w:rsid w:val="730943A0"/>
    <w:rsid w:val="73C218E2"/>
    <w:rsid w:val="74B06D55"/>
    <w:rsid w:val="74FE50A3"/>
    <w:rsid w:val="7558567F"/>
    <w:rsid w:val="759B44E8"/>
    <w:rsid w:val="76217921"/>
    <w:rsid w:val="76355158"/>
    <w:rsid w:val="76791436"/>
    <w:rsid w:val="768E57BE"/>
    <w:rsid w:val="774D4577"/>
    <w:rsid w:val="775177F0"/>
    <w:rsid w:val="77B331F3"/>
    <w:rsid w:val="78187EAE"/>
    <w:rsid w:val="781B21CE"/>
    <w:rsid w:val="78251D6F"/>
    <w:rsid w:val="783454EF"/>
    <w:rsid w:val="78E62139"/>
    <w:rsid w:val="79480329"/>
    <w:rsid w:val="797F647C"/>
    <w:rsid w:val="7A01791B"/>
    <w:rsid w:val="7ACF3B15"/>
    <w:rsid w:val="7AD16613"/>
    <w:rsid w:val="7B030345"/>
    <w:rsid w:val="7B324330"/>
    <w:rsid w:val="7B9933EE"/>
    <w:rsid w:val="7B9D6944"/>
    <w:rsid w:val="7BCE7B54"/>
    <w:rsid w:val="7BFE7323"/>
    <w:rsid w:val="7C136FA6"/>
    <w:rsid w:val="7CB27103"/>
    <w:rsid w:val="7CDA2004"/>
    <w:rsid w:val="7D702D1B"/>
    <w:rsid w:val="7DC55DD9"/>
    <w:rsid w:val="7DCC5015"/>
    <w:rsid w:val="7DE92A37"/>
    <w:rsid w:val="7EED0B4A"/>
    <w:rsid w:val="7F927F42"/>
    <w:rsid w:val="7FB93835"/>
    <w:rsid w:val="7FC6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392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392C0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rsid w:val="00392C03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92C03"/>
    <w:pPr>
      <w:jc w:val="left"/>
    </w:pPr>
  </w:style>
  <w:style w:type="paragraph" w:styleId="a4">
    <w:name w:val="footer"/>
    <w:basedOn w:val="a"/>
    <w:qFormat/>
    <w:rsid w:val="00392C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First Indent 2"/>
    <w:basedOn w:val="a"/>
    <w:qFormat/>
    <w:rsid w:val="00392C03"/>
    <w:pPr>
      <w:ind w:leftChars="200" w:left="420" w:firstLine="420"/>
    </w:pPr>
    <w:rPr>
      <w:rFonts w:ascii="Times New Roman" w:eastAsia="宋体" w:hAnsi="Times New Roman"/>
    </w:rPr>
  </w:style>
  <w:style w:type="paragraph" w:styleId="a5">
    <w:name w:val="header"/>
    <w:basedOn w:val="a"/>
    <w:qFormat/>
    <w:rsid w:val="00392C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6">
    <w:name w:val="表格"/>
    <w:basedOn w:val="a"/>
    <w:qFormat/>
    <w:rsid w:val="00392C03"/>
    <w:pPr>
      <w:keepNext/>
      <w:adjustRightInd w:val="0"/>
      <w:spacing w:line="312" w:lineRule="atLeast"/>
      <w:jc w:val="center"/>
      <w:textAlignment w:val="baseline"/>
    </w:pPr>
  </w:style>
  <w:style w:type="paragraph" w:customStyle="1" w:styleId="10">
    <w:name w:val="列出段落1"/>
    <w:basedOn w:val="a"/>
    <w:uiPriority w:val="34"/>
    <w:qFormat/>
    <w:rsid w:val="00392C03"/>
    <w:pPr>
      <w:ind w:firstLineChars="200" w:firstLine="420"/>
    </w:pPr>
  </w:style>
  <w:style w:type="character" w:customStyle="1" w:styleId="font21">
    <w:name w:val="font21"/>
    <w:basedOn w:val="a0"/>
    <w:qFormat/>
    <w:rsid w:val="00392C0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392C0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392C0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392C0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92C0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392C03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71">
    <w:name w:val="font71"/>
    <w:basedOn w:val="a0"/>
    <w:qFormat/>
    <w:rsid w:val="00392C03"/>
    <w:rPr>
      <w:rFonts w:ascii="宋体" w:eastAsia="宋体" w:hAnsi="宋体" w:cs="宋体" w:hint="eastAsia"/>
      <w:color w:val="000000"/>
      <w:sz w:val="22"/>
      <w:szCs w:val="22"/>
      <w:u w:val="none"/>
      <w:vertAlign w:val="subscript"/>
    </w:rPr>
  </w:style>
  <w:style w:type="character" w:customStyle="1" w:styleId="font51">
    <w:name w:val="font51"/>
    <w:basedOn w:val="a0"/>
    <w:qFormat/>
    <w:rsid w:val="00392C0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392C03"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4819</Words>
  <Characters>4369</Characters>
  <Application>Microsoft Office Word</Application>
  <DocSecurity>0</DocSecurity>
  <Lines>36</Lines>
  <Paragraphs>18</Paragraphs>
  <ScaleCrop>false</ScaleCrop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2019-11-15T07:06:00Z</cp:lastPrinted>
  <dcterms:created xsi:type="dcterms:W3CDTF">2017-03-10T01:01:00Z</dcterms:created>
  <dcterms:modified xsi:type="dcterms:W3CDTF">2019-12-18T01:02:00Z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